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EA" w:rsidRDefault="00764EEA" w:rsidP="00764EEA">
      <w:pPr>
        <w:spacing w:after="0" w:line="36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42500" cy="9053316"/>
            <wp:effectExtent l="19050" t="0" r="0" b="0"/>
            <wp:docPr id="1" name="Рисунок 1" descr="C:\Users\Мари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747" cy="905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EEA" w:rsidRDefault="00764EEA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EEA" w:rsidRDefault="00764EEA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EEA" w:rsidRDefault="00764EEA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440" w:rsidRPr="00240440" w:rsidRDefault="00240440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440">
        <w:rPr>
          <w:rFonts w:ascii="Times New Roman" w:hAnsi="Times New Roman" w:cs="Times New Roman"/>
          <w:sz w:val="28"/>
          <w:szCs w:val="28"/>
        </w:rPr>
        <w:t>23.09.2008г. с изменениями и дополнениями, внесёнными решен</w:t>
      </w:r>
      <w:r w:rsidR="00191664">
        <w:rPr>
          <w:rFonts w:ascii="Times New Roman" w:hAnsi="Times New Roman" w:cs="Times New Roman"/>
          <w:sz w:val="28"/>
          <w:szCs w:val="28"/>
        </w:rPr>
        <w:t>ием сессии от 17.08.2012 г. № 640</w:t>
      </w:r>
      <w:r w:rsidRPr="00240440">
        <w:rPr>
          <w:rFonts w:ascii="Times New Roman" w:hAnsi="Times New Roman" w:cs="Times New Roman"/>
          <w:sz w:val="28"/>
          <w:szCs w:val="28"/>
        </w:rPr>
        <w:t>) в целях усиления материальной заинтерес</w:t>
      </w:r>
      <w:r w:rsidR="00191664">
        <w:rPr>
          <w:rFonts w:ascii="Times New Roman" w:hAnsi="Times New Roman" w:cs="Times New Roman"/>
          <w:sz w:val="28"/>
          <w:szCs w:val="28"/>
        </w:rPr>
        <w:t>ованности работников МБУДО</w:t>
      </w:r>
      <w:r w:rsidRPr="00240440">
        <w:rPr>
          <w:rFonts w:ascii="Times New Roman" w:hAnsi="Times New Roman" w:cs="Times New Roman"/>
          <w:sz w:val="28"/>
          <w:szCs w:val="28"/>
        </w:rPr>
        <w:t xml:space="preserve"> «Ровесник» (далее - учреждение) в повышении качества образовательного процесса, развитии творческой активности и инициативы, установления зависимости их заработной платы от результатов труда.</w:t>
      </w:r>
      <w:proofErr w:type="gramEnd"/>
    </w:p>
    <w:p w:rsidR="00240440" w:rsidRPr="00240440" w:rsidRDefault="00240440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40">
        <w:rPr>
          <w:rFonts w:ascii="Times New Roman" w:hAnsi="Times New Roman" w:cs="Times New Roman"/>
          <w:sz w:val="28"/>
          <w:szCs w:val="28"/>
        </w:rPr>
        <w:t>1.2. Настоящее п</w:t>
      </w:r>
      <w:r w:rsidR="00191664">
        <w:rPr>
          <w:rFonts w:ascii="Times New Roman" w:hAnsi="Times New Roman" w:cs="Times New Roman"/>
          <w:sz w:val="28"/>
          <w:szCs w:val="28"/>
        </w:rPr>
        <w:t xml:space="preserve">оложение устанавливает порядок, </w:t>
      </w:r>
      <w:r w:rsidR="00191664" w:rsidRPr="00DD0440">
        <w:rPr>
          <w:rFonts w:ascii="Times New Roman" w:hAnsi="Times New Roman" w:cs="Times New Roman"/>
          <w:sz w:val="28"/>
          <w:szCs w:val="28"/>
        </w:rPr>
        <w:t>показатели эффективности деятельности</w:t>
      </w:r>
      <w:r w:rsidRPr="00240440">
        <w:rPr>
          <w:rFonts w:ascii="Times New Roman" w:hAnsi="Times New Roman" w:cs="Times New Roman"/>
          <w:sz w:val="28"/>
          <w:szCs w:val="28"/>
        </w:rPr>
        <w:t xml:space="preserve"> работников учреждения</w:t>
      </w:r>
      <w:r w:rsidR="00A43928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240440">
        <w:rPr>
          <w:rFonts w:ascii="Times New Roman" w:hAnsi="Times New Roman" w:cs="Times New Roman"/>
          <w:sz w:val="28"/>
          <w:szCs w:val="28"/>
        </w:rPr>
        <w:t>.</w:t>
      </w:r>
    </w:p>
    <w:p w:rsidR="00240440" w:rsidRPr="00240440" w:rsidRDefault="00240440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40">
        <w:rPr>
          <w:rFonts w:ascii="Times New Roman" w:hAnsi="Times New Roman" w:cs="Times New Roman"/>
          <w:sz w:val="28"/>
          <w:szCs w:val="28"/>
        </w:rPr>
        <w:t xml:space="preserve">1.3. Стимулирующие выплаты устанавливаются на основе показателей </w:t>
      </w:r>
      <w:r w:rsidR="00F463E6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240440">
        <w:rPr>
          <w:rFonts w:ascii="Times New Roman" w:hAnsi="Times New Roman" w:cs="Times New Roman"/>
          <w:sz w:val="28"/>
          <w:szCs w:val="28"/>
        </w:rPr>
        <w:t>деятельности, которые указаны в пункте IV настоящего Положения, деятельнос</w:t>
      </w:r>
      <w:r w:rsidR="00F463E6">
        <w:rPr>
          <w:rFonts w:ascii="Times New Roman" w:hAnsi="Times New Roman" w:cs="Times New Roman"/>
          <w:sz w:val="28"/>
          <w:szCs w:val="28"/>
        </w:rPr>
        <w:t>ть работника по каждому показат</w:t>
      </w:r>
      <w:r w:rsidRPr="00240440">
        <w:rPr>
          <w:rFonts w:ascii="Times New Roman" w:hAnsi="Times New Roman" w:cs="Times New Roman"/>
          <w:sz w:val="28"/>
          <w:szCs w:val="28"/>
        </w:rPr>
        <w:t>елю оценивается баллами в зависимости от степени достижения результатов.</w:t>
      </w:r>
    </w:p>
    <w:p w:rsidR="00240440" w:rsidRPr="00240440" w:rsidRDefault="00240440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40">
        <w:rPr>
          <w:rFonts w:ascii="Times New Roman" w:hAnsi="Times New Roman" w:cs="Times New Roman"/>
          <w:sz w:val="28"/>
          <w:szCs w:val="28"/>
        </w:rPr>
        <w:t>1.4.   Размер стимулирующих выплат в денежном выражении каждому</w:t>
      </w:r>
    </w:p>
    <w:p w:rsidR="00240440" w:rsidRDefault="00240440" w:rsidP="00F46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40">
        <w:rPr>
          <w:rFonts w:ascii="Times New Roman" w:hAnsi="Times New Roman" w:cs="Times New Roman"/>
          <w:sz w:val="28"/>
          <w:szCs w:val="28"/>
        </w:rPr>
        <w:t>работнику  определяется  по  следующей  формуле:   стимулирующий  фонд</w:t>
      </w:r>
      <w:r w:rsidR="00F463E6">
        <w:rPr>
          <w:rFonts w:ascii="Times New Roman" w:hAnsi="Times New Roman" w:cs="Times New Roman"/>
          <w:sz w:val="28"/>
          <w:szCs w:val="28"/>
        </w:rPr>
        <w:t xml:space="preserve"> педагогических работников  </w:t>
      </w:r>
      <w:r w:rsidRPr="00240440">
        <w:rPr>
          <w:rFonts w:ascii="Times New Roman" w:hAnsi="Times New Roman" w:cs="Times New Roman"/>
          <w:sz w:val="28"/>
          <w:szCs w:val="28"/>
        </w:rPr>
        <w:t xml:space="preserve">учреждения за месяц разделить на сумму баллов </w:t>
      </w:r>
      <w:r w:rsidR="00F463E6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240440">
        <w:rPr>
          <w:rFonts w:ascii="Times New Roman" w:hAnsi="Times New Roman" w:cs="Times New Roman"/>
          <w:sz w:val="28"/>
          <w:szCs w:val="28"/>
        </w:rPr>
        <w:t xml:space="preserve">работников умножитьна количество баллов конкретного работника по показателям </w:t>
      </w:r>
      <w:r w:rsidR="00F463E6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24044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D14C9" w:rsidRPr="00240440" w:rsidRDefault="00BD14C9" w:rsidP="00F46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0440">
        <w:rPr>
          <w:rFonts w:ascii="Times New Roman" w:hAnsi="Times New Roman" w:cs="Times New Roman"/>
          <w:sz w:val="28"/>
          <w:szCs w:val="28"/>
        </w:rPr>
        <w:t>тимулирующий  фонд</w:t>
      </w:r>
      <w:r>
        <w:rPr>
          <w:rFonts w:ascii="Times New Roman" w:hAnsi="Times New Roman" w:cs="Times New Roman"/>
          <w:sz w:val="28"/>
          <w:szCs w:val="28"/>
        </w:rPr>
        <w:t xml:space="preserve"> прочих работников  </w:t>
      </w:r>
      <w:r w:rsidRPr="00240440">
        <w:rPr>
          <w:rFonts w:ascii="Times New Roman" w:hAnsi="Times New Roman" w:cs="Times New Roman"/>
          <w:sz w:val="28"/>
          <w:szCs w:val="28"/>
        </w:rPr>
        <w:t xml:space="preserve">учреждения за месяц разделить на сумму баллов </w:t>
      </w:r>
      <w:r>
        <w:rPr>
          <w:rFonts w:ascii="Times New Roman" w:hAnsi="Times New Roman" w:cs="Times New Roman"/>
          <w:sz w:val="28"/>
          <w:szCs w:val="28"/>
        </w:rPr>
        <w:t xml:space="preserve">прочих </w:t>
      </w:r>
      <w:r w:rsidRPr="00240440">
        <w:rPr>
          <w:rFonts w:ascii="Times New Roman" w:hAnsi="Times New Roman" w:cs="Times New Roman"/>
          <w:sz w:val="28"/>
          <w:szCs w:val="28"/>
        </w:rPr>
        <w:t xml:space="preserve">работников умножитьна количество баллов конкретного работника по показателям </w:t>
      </w:r>
      <w:r>
        <w:rPr>
          <w:rFonts w:ascii="Times New Roman" w:hAnsi="Times New Roman" w:cs="Times New Roman"/>
          <w:sz w:val="28"/>
          <w:szCs w:val="28"/>
        </w:rPr>
        <w:t>эффективности профессиональной деятельности.</w:t>
      </w:r>
    </w:p>
    <w:p w:rsidR="00240440" w:rsidRPr="00240440" w:rsidRDefault="00240440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40">
        <w:rPr>
          <w:rFonts w:ascii="Times New Roman" w:hAnsi="Times New Roman" w:cs="Times New Roman"/>
          <w:sz w:val="28"/>
          <w:szCs w:val="28"/>
        </w:rPr>
        <w:t>1.5. Стимулирующие выплаты устанавливаются всем работникам два раза в год (в январе и сентябре) по результатам работы. За отдельные результаты (победы в конкурсах профессионального мастерства и т.д.) стимулирующие выплаты устанавливаются на учебный год.</w:t>
      </w:r>
    </w:p>
    <w:p w:rsidR="00240440" w:rsidRPr="00240440" w:rsidRDefault="00240440" w:rsidP="00BD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40">
        <w:rPr>
          <w:rFonts w:ascii="Times New Roman" w:hAnsi="Times New Roman" w:cs="Times New Roman"/>
          <w:sz w:val="28"/>
          <w:szCs w:val="28"/>
        </w:rPr>
        <w:t xml:space="preserve">1.6. Работникам, являющимся внешними совместителями, стимулирующие баллы насчитываются на общих основаниях. </w:t>
      </w:r>
      <w:r w:rsidRPr="00240440">
        <w:rPr>
          <w:rFonts w:ascii="Times New Roman" w:hAnsi="Times New Roman" w:cs="Times New Roman"/>
          <w:sz w:val="28"/>
          <w:szCs w:val="28"/>
        </w:rPr>
        <w:lastRenderedPageBreak/>
        <w:t>Работникам,имеющим    внутренне    совмещение,    баллы    начисляются    по    основной должности.</w:t>
      </w:r>
    </w:p>
    <w:p w:rsidR="00240440" w:rsidRPr="00240440" w:rsidRDefault="00240440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40">
        <w:rPr>
          <w:rFonts w:ascii="Times New Roman" w:hAnsi="Times New Roman" w:cs="Times New Roman"/>
          <w:sz w:val="28"/>
          <w:szCs w:val="28"/>
        </w:rPr>
        <w:t>1.7. Стимулирующие выплаты выплачиваются ежемесячно.</w:t>
      </w:r>
    </w:p>
    <w:p w:rsidR="00240440" w:rsidRPr="00240440" w:rsidRDefault="00240440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40">
        <w:rPr>
          <w:rFonts w:ascii="Times New Roman" w:hAnsi="Times New Roman" w:cs="Times New Roman"/>
          <w:sz w:val="28"/>
          <w:szCs w:val="28"/>
        </w:rPr>
        <w:t xml:space="preserve">1.8. В целях обеспечения государственно-общественного характера управления при Управляющем совете создаётся комиссия по распределению стимулирующей части фонда оплаты труда работников учреждения (далее </w:t>
      </w:r>
      <w:proofErr w:type="gramStart"/>
      <w:r w:rsidRPr="00240440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240440">
        <w:rPr>
          <w:rFonts w:ascii="Times New Roman" w:hAnsi="Times New Roman" w:cs="Times New Roman"/>
          <w:sz w:val="28"/>
          <w:szCs w:val="28"/>
        </w:rPr>
        <w:t>омиссия).</w:t>
      </w:r>
    </w:p>
    <w:p w:rsidR="00BD14C9" w:rsidRDefault="00BD14C9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440" w:rsidRPr="00BD14C9" w:rsidRDefault="00BD14C9" w:rsidP="00BD14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BD14C9">
        <w:rPr>
          <w:rFonts w:ascii="Times New Roman" w:hAnsi="Times New Roman" w:cs="Times New Roman"/>
          <w:b/>
          <w:sz w:val="28"/>
          <w:szCs w:val="28"/>
        </w:rPr>
        <w:t>Организация деятельности комиссии</w:t>
      </w:r>
    </w:p>
    <w:p w:rsidR="00BD14C9" w:rsidRPr="00240440" w:rsidRDefault="00BD14C9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440" w:rsidRPr="00240440" w:rsidRDefault="00240440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40">
        <w:rPr>
          <w:rFonts w:ascii="Times New Roman" w:hAnsi="Times New Roman" w:cs="Times New Roman"/>
          <w:sz w:val="28"/>
          <w:szCs w:val="28"/>
        </w:rPr>
        <w:t>2.1. Комиссия создается, реорганизуется и ликвидируется решением Управляющего совета, которое утверждается приказом по образовательному учреждению.</w:t>
      </w:r>
    </w:p>
    <w:p w:rsidR="00240440" w:rsidRPr="00240440" w:rsidRDefault="00240440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40">
        <w:rPr>
          <w:rFonts w:ascii="Times New Roman" w:hAnsi="Times New Roman" w:cs="Times New Roman"/>
          <w:sz w:val="28"/>
          <w:szCs w:val="28"/>
        </w:rPr>
        <w:t>2.2. Состав комиссии в количестве пяти человек избирается на заседании Управляющего совета. В состав комиссии входят члены администрации (1 чел.), руководители методических объединений (1 чел.), опытные и пользующиеся авторитетом педагоги (1 чел.), члены первичной профсоюзной организации (1 чел.), родители (1 чел.).</w:t>
      </w:r>
    </w:p>
    <w:p w:rsidR="00240440" w:rsidRPr="00240440" w:rsidRDefault="00240440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40">
        <w:rPr>
          <w:rFonts w:ascii="Times New Roman" w:hAnsi="Times New Roman" w:cs="Times New Roman"/>
          <w:sz w:val="28"/>
          <w:szCs w:val="28"/>
        </w:rPr>
        <w:t>2.3. Работу Комиссии возглавляет председатель, который является членом Управляющего совета. Председатель организует и планирует работу Комиссии, ведёт заседания, контролирует выполнение принятых решений.</w:t>
      </w:r>
    </w:p>
    <w:p w:rsidR="00240440" w:rsidRPr="00240440" w:rsidRDefault="00240440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40">
        <w:rPr>
          <w:rFonts w:ascii="Times New Roman" w:hAnsi="Times New Roman" w:cs="Times New Roman"/>
          <w:sz w:val="28"/>
          <w:szCs w:val="28"/>
        </w:rPr>
        <w:t>2.4. Секретарь Комиссии поддерживает связь и своевременно передаёт всю информацию членам Комиссии, ведёт протоколы заседаний, оформляет итоговый оценочный лист, выдаёт выписки из протоколов и (или) решений, ведёт иную документацию Комиссии.</w:t>
      </w:r>
    </w:p>
    <w:p w:rsidR="00240440" w:rsidRPr="00240440" w:rsidRDefault="00240440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40">
        <w:rPr>
          <w:rFonts w:ascii="Times New Roman" w:hAnsi="Times New Roman" w:cs="Times New Roman"/>
          <w:sz w:val="28"/>
          <w:szCs w:val="28"/>
        </w:rPr>
        <w:t>2.5. Заседания Комиссии проводятся по мере необходимости, но не реже двух раз в год. Заседания Комиссии может быть инициировано председателем Комиссии, председателем Управляющего совета, директором учреждения.</w:t>
      </w:r>
    </w:p>
    <w:p w:rsidR="00240440" w:rsidRPr="00240440" w:rsidRDefault="00240440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40">
        <w:rPr>
          <w:rFonts w:ascii="Times New Roman" w:hAnsi="Times New Roman" w:cs="Times New Roman"/>
          <w:sz w:val="28"/>
          <w:szCs w:val="28"/>
        </w:rPr>
        <w:lastRenderedPageBreak/>
        <w:t>2.6. Заседание Комиссии является правомочным, если на нём присутствует не менее 2/3 её членов. Решение Комиссии принимается простым большинством голосов от общего количества присутствующих на заседании. Каждый член Комиссии имеет один голос. В случае равенства голосов голос председателя является решающим.</w:t>
      </w:r>
    </w:p>
    <w:p w:rsidR="00240440" w:rsidRPr="00240440" w:rsidRDefault="00240440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40">
        <w:rPr>
          <w:rFonts w:ascii="Times New Roman" w:hAnsi="Times New Roman" w:cs="Times New Roman"/>
          <w:sz w:val="28"/>
          <w:szCs w:val="28"/>
        </w:rPr>
        <w:t>2.7. Все решения Комиссии оформляются протоколом, который подписывается председателем и секретарём.</w:t>
      </w:r>
    </w:p>
    <w:p w:rsidR="00240440" w:rsidRPr="00240440" w:rsidRDefault="00240440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40">
        <w:rPr>
          <w:rFonts w:ascii="Times New Roman" w:hAnsi="Times New Roman" w:cs="Times New Roman"/>
          <w:sz w:val="28"/>
          <w:szCs w:val="28"/>
        </w:rPr>
        <w:t xml:space="preserve">2.8. Основная компетенция Комиссии - распределение стимулирующей части фонда оплаты труда в соответствии с утвержденными </w:t>
      </w:r>
      <w:r w:rsidR="00BD14C9">
        <w:rPr>
          <w:rFonts w:ascii="Times New Roman" w:hAnsi="Times New Roman" w:cs="Times New Roman"/>
          <w:sz w:val="28"/>
          <w:szCs w:val="28"/>
        </w:rPr>
        <w:t>показателями эффективности деятельности.</w:t>
      </w:r>
    </w:p>
    <w:p w:rsidR="00BD14C9" w:rsidRDefault="00BD14C9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440" w:rsidRPr="00BD14C9" w:rsidRDefault="00BD14C9" w:rsidP="00BD14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4C9">
        <w:rPr>
          <w:rFonts w:ascii="Times New Roman" w:hAnsi="Times New Roman" w:cs="Times New Roman"/>
          <w:b/>
          <w:sz w:val="28"/>
          <w:szCs w:val="28"/>
        </w:rPr>
        <w:t>III. Порядок распределения с</w:t>
      </w:r>
      <w:r>
        <w:rPr>
          <w:rFonts w:ascii="Times New Roman" w:hAnsi="Times New Roman" w:cs="Times New Roman"/>
          <w:b/>
          <w:sz w:val="28"/>
          <w:szCs w:val="28"/>
        </w:rPr>
        <w:t>тимулирующих выплат работникам У</w:t>
      </w:r>
      <w:r w:rsidRPr="00BD14C9">
        <w:rPr>
          <w:rFonts w:ascii="Times New Roman" w:hAnsi="Times New Roman" w:cs="Times New Roman"/>
          <w:b/>
          <w:sz w:val="28"/>
          <w:szCs w:val="28"/>
        </w:rPr>
        <w:t>чреждения</w:t>
      </w:r>
    </w:p>
    <w:p w:rsidR="00BD14C9" w:rsidRPr="00240440" w:rsidRDefault="00BD14C9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440" w:rsidRPr="00240440" w:rsidRDefault="00240440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40">
        <w:rPr>
          <w:rFonts w:ascii="Times New Roman" w:hAnsi="Times New Roman" w:cs="Times New Roman"/>
          <w:sz w:val="28"/>
          <w:szCs w:val="28"/>
        </w:rPr>
        <w:t>3.1. Каждый работник учреждения самостоятельно заполняет</w:t>
      </w:r>
      <w:r w:rsidR="00BD14C9">
        <w:rPr>
          <w:rFonts w:ascii="Times New Roman" w:hAnsi="Times New Roman" w:cs="Times New Roman"/>
          <w:sz w:val="28"/>
          <w:szCs w:val="28"/>
        </w:rPr>
        <w:t xml:space="preserve"> показатели эффективности деятельности, которые разрабатываются администрацией и утверждаются</w:t>
      </w:r>
      <w:r w:rsidRPr="00240440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BD14C9">
        <w:rPr>
          <w:rFonts w:ascii="Times New Roman" w:hAnsi="Times New Roman" w:cs="Times New Roman"/>
          <w:sz w:val="28"/>
          <w:szCs w:val="28"/>
        </w:rPr>
        <w:t xml:space="preserve">Управляющего совета. Заполненныепоказатели эффективности деятельностиподписываются </w:t>
      </w:r>
      <w:r w:rsidRPr="00240440">
        <w:rPr>
          <w:rFonts w:ascii="Times New Roman" w:hAnsi="Times New Roman" w:cs="Times New Roman"/>
          <w:sz w:val="28"/>
          <w:szCs w:val="28"/>
        </w:rPr>
        <w:t>работником, указывается дата заполнения.</w:t>
      </w:r>
    </w:p>
    <w:p w:rsidR="00240440" w:rsidRPr="00240440" w:rsidRDefault="00240440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40">
        <w:rPr>
          <w:rFonts w:ascii="Times New Roman" w:hAnsi="Times New Roman" w:cs="Times New Roman"/>
          <w:sz w:val="28"/>
          <w:szCs w:val="28"/>
        </w:rPr>
        <w:t>3.2.</w:t>
      </w:r>
      <w:r w:rsidR="00BD14C9">
        <w:rPr>
          <w:rFonts w:ascii="Times New Roman" w:hAnsi="Times New Roman" w:cs="Times New Roman"/>
          <w:sz w:val="28"/>
          <w:szCs w:val="28"/>
        </w:rPr>
        <w:t xml:space="preserve"> Заполненные и подписанныепоказатели эффективности деятельностиподаются</w:t>
      </w:r>
      <w:r w:rsidRPr="00240440">
        <w:rPr>
          <w:rFonts w:ascii="Times New Roman" w:hAnsi="Times New Roman" w:cs="Times New Roman"/>
          <w:sz w:val="28"/>
          <w:szCs w:val="28"/>
        </w:rPr>
        <w:t xml:space="preserve"> в Комиссию через заместителя директора не позднее, чем за 10 дней до заседания Комиссии.</w:t>
      </w:r>
    </w:p>
    <w:p w:rsidR="00BD14C9" w:rsidRDefault="00240440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40">
        <w:rPr>
          <w:rFonts w:ascii="Times New Roman" w:hAnsi="Times New Roman" w:cs="Times New Roman"/>
          <w:sz w:val="28"/>
          <w:szCs w:val="28"/>
        </w:rPr>
        <w:t>3.3.Администрация учреждения передает в Комиссию информацию о результатах деятель</w:t>
      </w:r>
      <w:r w:rsidR="00BD14C9">
        <w:rPr>
          <w:rFonts w:ascii="Times New Roman" w:hAnsi="Times New Roman" w:cs="Times New Roman"/>
          <w:sz w:val="28"/>
          <w:szCs w:val="28"/>
        </w:rPr>
        <w:t>ности работников в отчётный период</w:t>
      </w:r>
      <w:r w:rsidRPr="00240440">
        <w:rPr>
          <w:rFonts w:ascii="Times New Roman" w:hAnsi="Times New Roman" w:cs="Times New Roman"/>
          <w:sz w:val="28"/>
          <w:szCs w:val="28"/>
        </w:rPr>
        <w:t xml:space="preserve"> не позднее, чем за 10     дней     до     заседания     Комиссии.     </w:t>
      </w:r>
    </w:p>
    <w:p w:rsidR="00240440" w:rsidRPr="00240440" w:rsidRDefault="00BF3D79" w:rsidP="00BF3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240440" w:rsidRPr="00240440">
        <w:rPr>
          <w:rFonts w:ascii="Times New Roman" w:hAnsi="Times New Roman" w:cs="Times New Roman"/>
          <w:sz w:val="28"/>
          <w:szCs w:val="28"/>
        </w:rPr>
        <w:t>Комиссия осуществляет анализ</w:t>
      </w:r>
      <w:r>
        <w:rPr>
          <w:rFonts w:ascii="Times New Roman" w:hAnsi="Times New Roman" w:cs="Times New Roman"/>
          <w:sz w:val="28"/>
          <w:szCs w:val="28"/>
        </w:rPr>
        <w:t>показателей эффективности деятельности</w:t>
      </w:r>
      <w:r w:rsidR="00240440" w:rsidRPr="00240440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>, составляет итоговый протокол с</w:t>
      </w:r>
      <w:r w:rsidR="00240440" w:rsidRPr="00240440">
        <w:rPr>
          <w:rFonts w:ascii="Times New Roman" w:hAnsi="Times New Roman" w:cs="Times New Roman"/>
          <w:sz w:val="28"/>
          <w:szCs w:val="28"/>
        </w:rPr>
        <w:t xml:space="preserve"> указанием баллов по каждому </w:t>
      </w:r>
      <w:r>
        <w:rPr>
          <w:rFonts w:ascii="Times New Roman" w:hAnsi="Times New Roman" w:cs="Times New Roman"/>
          <w:sz w:val="28"/>
          <w:szCs w:val="28"/>
        </w:rPr>
        <w:t>показателю критериев</w:t>
      </w:r>
      <w:r w:rsidR="00240440" w:rsidRPr="00240440">
        <w:rPr>
          <w:rFonts w:ascii="Times New Roman" w:hAnsi="Times New Roman" w:cs="Times New Roman"/>
          <w:sz w:val="28"/>
          <w:szCs w:val="28"/>
        </w:rPr>
        <w:t xml:space="preserve"> и общего количества баллов. Итоговый протокол подписываю все члены Комиссии, указывается дата его заполнения.</w:t>
      </w:r>
    </w:p>
    <w:p w:rsidR="00240440" w:rsidRPr="00240440" w:rsidRDefault="00240440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40">
        <w:rPr>
          <w:rFonts w:ascii="Times New Roman" w:hAnsi="Times New Roman" w:cs="Times New Roman"/>
          <w:sz w:val="28"/>
          <w:szCs w:val="28"/>
        </w:rPr>
        <w:lastRenderedPageBreak/>
        <w:t>3.5.При наличии разногласий в оценке деятельности работника по одному или нескольким</w:t>
      </w:r>
      <w:r w:rsidR="00BF3D79">
        <w:rPr>
          <w:rFonts w:ascii="Times New Roman" w:hAnsi="Times New Roman" w:cs="Times New Roman"/>
          <w:sz w:val="28"/>
          <w:szCs w:val="28"/>
        </w:rPr>
        <w:t xml:space="preserve"> показателям критериев</w:t>
      </w:r>
      <w:r w:rsidRPr="00240440">
        <w:rPr>
          <w:rFonts w:ascii="Times New Roman" w:hAnsi="Times New Roman" w:cs="Times New Roman"/>
          <w:sz w:val="28"/>
          <w:szCs w:val="28"/>
        </w:rPr>
        <w:t xml:space="preserve"> на заседание Комиссии приглашается работник и представитель администрации, ответственный за оценку данного показателя, с подтверждающими документами выставленных баллов. Если разногласия урегулированы, в итоговом протоколе напротив критерия, по которо</w:t>
      </w:r>
      <w:r w:rsidR="00BF3D79">
        <w:rPr>
          <w:rFonts w:ascii="Times New Roman" w:hAnsi="Times New Roman" w:cs="Times New Roman"/>
          <w:sz w:val="28"/>
          <w:szCs w:val="28"/>
        </w:rPr>
        <w:t>му возникли разногласия, ставятся</w:t>
      </w:r>
      <w:r w:rsidRPr="00240440">
        <w:rPr>
          <w:rFonts w:ascii="Times New Roman" w:hAnsi="Times New Roman" w:cs="Times New Roman"/>
          <w:sz w:val="28"/>
          <w:szCs w:val="28"/>
        </w:rPr>
        <w:t xml:space="preserve"> подписи работника и представителя администрации, ответственного за данный показатель, прикладываются подтверждающие документы. Если разногласия не урегулированы, составляется протокол разногласий с мотивированным обоснованием выставленных баллов, который подписывается всеми членами Комиссии, и передаются в Управляющий совет и первичную профсоюзную организацию для принятия окончательного решения.</w:t>
      </w:r>
    </w:p>
    <w:p w:rsidR="00240440" w:rsidRPr="00240440" w:rsidRDefault="00240440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40">
        <w:rPr>
          <w:rFonts w:ascii="Times New Roman" w:hAnsi="Times New Roman" w:cs="Times New Roman"/>
          <w:sz w:val="28"/>
          <w:szCs w:val="28"/>
        </w:rPr>
        <w:t>3.6.Комиссия обязана ознакомить, а работники в свою очередь ознакомиться, с итоговым протоколом под роспись.</w:t>
      </w:r>
    </w:p>
    <w:p w:rsidR="00240440" w:rsidRPr="00240440" w:rsidRDefault="00240440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40">
        <w:rPr>
          <w:rFonts w:ascii="Times New Roman" w:hAnsi="Times New Roman" w:cs="Times New Roman"/>
          <w:sz w:val="28"/>
          <w:szCs w:val="28"/>
        </w:rPr>
        <w:t xml:space="preserve">3.7.С момента знакомства работников с итоговым протоколом в течение одного дня работники вправе подать обоснованное письменное заявление о несогласии с оценкой результативности их профессиональной деятельности по установленным </w:t>
      </w:r>
      <w:r w:rsidR="00BC6B45">
        <w:rPr>
          <w:rFonts w:ascii="Times New Roman" w:hAnsi="Times New Roman" w:cs="Times New Roman"/>
          <w:sz w:val="28"/>
          <w:szCs w:val="28"/>
        </w:rPr>
        <w:t xml:space="preserve"> показателям эффективности деятельности </w:t>
      </w:r>
      <w:r w:rsidRPr="00240440">
        <w:rPr>
          <w:rFonts w:ascii="Times New Roman" w:hAnsi="Times New Roman" w:cs="Times New Roman"/>
          <w:sz w:val="28"/>
          <w:szCs w:val="28"/>
        </w:rPr>
        <w:t>руководителю учреждения. Основанием для подачи такого заявления может быть только факт (факты) нарушения установленных настоящим Положением норм и технические ошибки, допущенные при работе со статистическими материалами.</w:t>
      </w:r>
    </w:p>
    <w:p w:rsidR="00240440" w:rsidRPr="00240440" w:rsidRDefault="00240440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40">
        <w:rPr>
          <w:rFonts w:ascii="Times New Roman" w:hAnsi="Times New Roman" w:cs="Times New Roman"/>
          <w:sz w:val="28"/>
          <w:szCs w:val="28"/>
        </w:rPr>
        <w:t>3.8.Руководитель учреждения инициирует заседание Комиссии. Комиссия обязана рассмотреть заявление работника и дать ему ответ по результатам проверки в течение 3 дней со дня принятия заявления. В случае установления в ходе проверки факта (фактов) нарушения норм настоящего положения или технической ошибки Комиссия обязана принять меры для их устранения, внести изменения в итоговый протокол.</w:t>
      </w:r>
    </w:p>
    <w:p w:rsidR="00240440" w:rsidRPr="00240440" w:rsidRDefault="00240440" w:rsidP="00BC6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40">
        <w:rPr>
          <w:rFonts w:ascii="Times New Roman" w:hAnsi="Times New Roman" w:cs="Times New Roman"/>
          <w:sz w:val="28"/>
          <w:szCs w:val="28"/>
        </w:rPr>
        <w:t xml:space="preserve">3.9.Итоговый протокол Комиссии с подписями всех работников учреждения, которые подтверждают факт их знакомства с выставленными </w:t>
      </w:r>
      <w:r w:rsidRPr="00240440">
        <w:rPr>
          <w:rFonts w:ascii="Times New Roman" w:hAnsi="Times New Roman" w:cs="Times New Roman"/>
          <w:sz w:val="28"/>
          <w:szCs w:val="28"/>
        </w:rPr>
        <w:lastRenderedPageBreak/>
        <w:t>баллами, протоколы разногласий (при наличии), протоколы заседаний Комиссии по фактам рассмотрения заявлений работников о несогласии с выставленными баллами (при наличии) передаются на согласование впервичную профсоюзную организацию и утверждение в Управляющий совет учреждения.</w:t>
      </w:r>
    </w:p>
    <w:p w:rsidR="00240440" w:rsidRPr="00240440" w:rsidRDefault="00240440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40">
        <w:rPr>
          <w:rFonts w:ascii="Times New Roman" w:hAnsi="Times New Roman" w:cs="Times New Roman"/>
          <w:sz w:val="28"/>
          <w:szCs w:val="28"/>
        </w:rPr>
        <w:t>3.10.На основании представленных документов по согласованию с первичной профсоюзной организацией Управляющий совет принимает решение об установлении стимулирующих выплат работникам учреждения на соответствующий период.</w:t>
      </w:r>
    </w:p>
    <w:p w:rsidR="00240440" w:rsidRPr="00240440" w:rsidRDefault="00240440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40">
        <w:rPr>
          <w:rFonts w:ascii="Times New Roman" w:hAnsi="Times New Roman" w:cs="Times New Roman"/>
          <w:sz w:val="28"/>
          <w:szCs w:val="28"/>
        </w:rPr>
        <w:t>3.11.На основании решения Управляющего совета и документов Комиссии руководитель учреждения издаёт приказ, в котором указывается по каждому работнику количество набранных баллов и сумма стимулирующих выплат. С приказом под роспись знакомятся все работники учреждения.</w:t>
      </w:r>
    </w:p>
    <w:p w:rsidR="00BC6B45" w:rsidRDefault="00BC6B45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0440" w:rsidRDefault="00240440" w:rsidP="00BC6B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44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BC6B45">
        <w:rPr>
          <w:rFonts w:ascii="Times New Roman" w:hAnsi="Times New Roman" w:cs="Times New Roman"/>
          <w:b/>
          <w:bCs/>
          <w:sz w:val="28"/>
          <w:szCs w:val="28"/>
        </w:rPr>
        <w:t>. Показатели эффективности дея</w:t>
      </w:r>
      <w:r w:rsidR="00DD0440">
        <w:rPr>
          <w:rFonts w:ascii="Times New Roman" w:hAnsi="Times New Roman" w:cs="Times New Roman"/>
          <w:b/>
          <w:bCs/>
          <w:sz w:val="28"/>
          <w:szCs w:val="28"/>
        </w:rPr>
        <w:t>тельности работников Учреждения</w:t>
      </w:r>
    </w:p>
    <w:p w:rsidR="00BC6B45" w:rsidRPr="00240440" w:rsidRDefault="00BC6B45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440" w:rsidRPr="00240440" w:rsidRDefault="00BC6B45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Показатели эффективности </w:t>
      </w:r>
      <w:r w:rsidR="00240440" w:rsidRPr="00240440">
        <w:rPr>
          <w:rFonts w:ascii="Times New Roman" w:hAnsi="Times New Roman" w:cs="Times New Roman"/>
          <w:sz w:val="28"/>
          <w:szCs w:val="28"/>
        </w:rPr>
        <w:t>деятельности работников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0440" w:rsidRPr="00240440">
        <w:rPr>
          <w:rFonts w:ascii="Times New Roman" w:hAnsi="Times New Roman" w:cs="Times New Roman"/>
          <w:sz w:val="28"/>
          <w:szCs w:val="28"/>
        </w:rPr>
        <w:t xml:space="preserve"> разработаны с учётом реализации </w:t>
      </w:r>
      <w:proofErr w:type="spellStart"/>
      <w:r w:rsidR="00240440" w:rsidRPr="0024044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240440" w:rsidRPr="00240440">
        <w:rPr>
          <w:rFonts w:ascii="Times New Roman" w:hAnsi="Times New Roman" w:cs="Times New Roman"/>
          <w:sz w:val="28"/>
          <w:szCs w:val="28"/>
        </w:rPr>
        <w:t xml:space="preserve"> похода к осуществлению образовательного процесса и отражают результаты профессиональной деятельности работников по формированию у обучающихся базовых компетентностей (предметной, социальной, коммуникативной, информационной и других).</w:t>
      </w:r>
    </w:p>
    <w:p w:rsidR="00240440" w:rsidRPr="00240440" w:rsidRDefault="00240440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40">
        <w:rPr>
          <w:rFonts w:ascii="Times New Roman" w:hAnsi="Times New Roman" w:cs="Times New Roman"/>
          <w:sz w:val="28"/>
          <w:szCs w:val="28"/>
        </w:rPr>
        <w:t xml:space="preserve">4.2. </w:t>
      </w:r>
      <w:r w:rsidR="00BC6B45">
        <w:rPr>
          <w:rFonts w:ascii="Times New Roman" w:hAnsi="Times New Roman" w:cs="Times New Roman"/>
          <w:sz w:val="28"/>
          <w:szCs w:val="28"/>
        </w:rPr>
        <w:t xml:space="preserve">Показатели эффективности </w:t>
      </w:r>
      <w:r w:rsidRPr="00240440">
        <w:rPr>
          <w:rFonts w:ascii="Times New Roman" w:hAnsi="Times New Roman" w:cs="Times New Roman"/>
          <w:sz w:val="28"/>
          <w:szCs w:val="28"/>
        </w:rPr>
        <w:t xml:space="preserve">деятельности работников и количество баллов по каждому </w:t>
      </w:r>
      <w:r w:rsidR="00BC6B45">
        <w:rPr>
          <w:rFonts w:ascii="Times New Roman" w:hAnsi="Times New Roman" w:cs="Times New Roman"/>
          <w:sz w:val="28"/>
          <w:szCs w:val="28"/>
        </w:rPr>
        <w:t xml:space="preserve">показателю критериев </w:t>
      </w:r>
      <w:r w:rsidRPr="00240440">
        <w:rPr>
          <w:rFonts w:ascii="Times New Roman" w:hAnsi="Times New Roman" w:cs="Times New Roman"/>
          <w:sz w:val="28"/>
          <w:szCs w:val="28"/>
        </w:rPr>
        <w:t>устанавливаются учреждением самостоятельно по предложению Управляющего совета, педагогического совета, первичной профсоюзной организации.</w:t>
      </w:r>
    </w:p>
    <w:p w:rsidR="00240440" w:rsidRPr="00240440" w:rsidRDefault="00240440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40">
        <w:rPr>
          <w:rFonts w:ascii="Times New Roman" w:hAnsi="Times New Roman" w:cs="Times New Roman"/>
          <w:sz w:val="28"/>
          <w:szCs w:val="28"/>
        </w:rPr>
        <w:t>4</w:t>
      </w:r>
      <w:r w:rsidR="00BC6B45">
        <w:rPr>
          <w:rFonts w:ascii="Times New Roman" w:hAnsi="Times New Roman" w:cs="Times New Roman"/>
          <w:sz w:val="28"/>
          <w:szCs w:val="28"/>
        </w:rPr>
        <w:t xml:space="preserve">.3. </w:t>
      </w:r>
      <w:r w:rsidRPr="00240440">
        <w:rPr>
          <w:rFonts w:ascii="Times New Roman" w:hAnsi="Times New Roman" w:cs="Times New Roman"/>
          <w:sz w:val="28"/>
          <w:szCs w:val="28"/>
        </w:rPr>
        <w:t>Корректировка</w:t>
      </w:r>
      <w:r w:rsidR="00BC6B45">
        <w:rPr>
          <w:rFonts w:ascii="Times New Roman" w:hAnsi="Times New Roman" w:cs="Times New Roman"/>
          <w:sz w:val="28"/>
          <w:szCs w:val="28"/>
        </w:rPr>
        <w:t xml:space="preserve">показатели эффективности </w:t>
      </w:r>
      <w:r w:rsidR="00BC6B45" w:rsidRPr="00240440">
        <w:rPr>
          <w:rFonts w:ascii="Times New Roman" w:hAnsi="Times New Roman" w:cs="Times New Roman"/>
          <w:sz w:val="28"/>
          <w:szCs w:val="28"/>
        </w:rPr>
        <w:t>деятельности</w:t>
      </w:r>
      <w:r w:rsidRPr="00240440">
        <w:rPr>
          <w:rFonts w:ascii="Times New Roman" w:hAnsi="Times New Roman" w:cs="Times New Roman"/>
          <w:sz w:val="28"/>
          <w:szCs w:val="28"/>
        </w:rPr>
        <w:t xml:space="preserve"> производится не чаще одного раза в год.</w:t>
      </w:r>
    </w:p>
    <w:p w:rsidR="00A43928" w:rsidRDefault="00A43928" w:rsidP="00BC6B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3928" w:rsidRDefault="00A43928" w:rsidP="00BC6B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0440" w:rsidRDefault="00240440" w:rsidP="00BC6B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44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4044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C6B45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обжалования распределения стимулирующей части </w:t>
      </w:r>
      <w:r w:rsidR="00B702D1">
        <w:rPr>
          <w:rFonts w:ascii="Times New Roman" w:hAnsi="Times New Roman" w:cs="Times New Roman"/>
          <w:b/>
          <w:bCs/>
          <w:sz w:val="28"/>
          <w:szCs w:val="28"/>
        </w:rPr>
        <w:t>фонда оплаты труда</w:t>
      </w:r>
    </w:p>
    <w:p w:rsidR="00BC6B45" w:rsidRPr="00240440" w:rsidRDefault="00BC6B45" w:rsidP="00BC6B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0440" w:rsidRPr="00240440" w:rsidRDefault="00240440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40">
        <w:rPr>
          <w:rFonts w:ascii="Times New Roman" w:hAnsi="Times New Roman" w:cs="Times New Roman"/>
          <w:sz w:val="28"/>
          <w:szCs w:val="28"/>
        </w:rPr>
        <w:t>5.1. В случае несогласия с решением Управляющего совета о распределени</w:t>
      </w:r>
      <w:r w:rsidR="00BC6B45">
        <w:rPr>
          <w:rFonts w:ascii="Times New Roman" w:hAnsi="Times New Roman" w:cs="Times New Roman"/>
          <w:sz w:val="28"/>
          <w:szCs w:val="28"/>
        </w:rPr>
        <w:t>и стимулирующей части фондао</w:t>
      </w:r>
      <w:r w:rsidRPr="00240440">
        <w:rPr>
          <w:rFonts w:ascii="Times New Roman" w:hAnsi="Times New Roman" w:cs="Times New Roman"/>
          <w:sz w:val="28"/>
          <w:szCs w:val="28"/>
        </w:rPr>
        <w:t>платы</w:t>
      </w:r>
      <w:r w:rsidR="00DD0440"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240440">
        <w:rPr>
          <w:rFonts w:ascii="Times New Roman" w:hAnsi="Times New Roman" w:cs="Times New Roman"/>
          <w:sz w:val="28"/>
          <w:szCs w:val="28"/>
        </w:rPr>
        <w:t xml:space="preserve"> работник вправе обратиться в комиссию по трудовым спорам в установленном Трудовым кодексом Российской Федерацией порядке.</w:t>
      </w:r>
    </w:p>
    <w:p w:rsidR="00CA72DC" w:rsidRPr="00240440" w:rsidRDefault="00CA72DC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2DC" w:rsidRPr="00240440" w:rsidRDefault="00CA72DC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2DC" w:rsidRPr="00240440" w:rsidRDefault="00CA72DC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2DC" w:rsidRPr="00240440" w:rsidRDefault="00CA72DC" w:rsidP="00240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2DC" w:rsidRDefault="00CA72DC" w:rsidP="004A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2DC" w:rsidRDefault="00CA72DC" w:rsidP="004A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2DC" w:rsidRDefault="00CA72DC" w:rsidP="004A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2DC" w:rsidRDefault="00CA72DC" w:rsidP="004A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2DC" w:rsidRPr="00A515C5" w:rsidRDefault="00CA72DC" w:rsidP="004A6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72DC" w:rsidRPr="00A515C5" w:rsidSect="00FC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252F"/>
    <w:multiLevelType w:val="hybridMultilevel"/>
    <w:tmpl w:val="831E9FC2"/>
    <w:lvl w:ilvl="0" w:tplc="C8563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77EE4"/>
    <w:multiLevelType w:val="hybridMultilevel"/>
    <w:tmpl w:val="90DE15AA"/>
    <w:lvl w:ilvl="0" w:tplc="C8563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D5A77"/>
    <w:multiLevelType w:val="hybridMultilevel"/>
    <w:tmpl w:val="8B0A75CE"/>
    <w:lvl w:ilvl="0" w:tplc="C8563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321C9"/>
    <w:multiLevelType w:val="hybridMultilevel"/>
    <w:tmpl w:val="8676F346"/>
    <w:lvl w:ilvl="0" w:tplc="C8563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34816"/>
    <w:multiLevelType w:val="hybridMultilevel"/>
    <w:tmpl w:val="5D26EE6A"/>
    <w:lvl w:ilvl="0" w:tplc="C8563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941C9"/>
    <w:multiLevelType w:val="hybridMultilevel"/>
    <w:tmpl w:val="E43C7F3A"/>
    <w:lvl w:ilvl="0" w:tplc="C8563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90D7A"/>
    <w:multiLevelType w:val="hybridMultilevel"/>
    <w:tmpl w:val="89BA3C9C"/>
    <w:lvl w:ilvl="0" w:tplc="C8563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E35EA"/>
    <w:multiLevelType w:val="hybridMultilevel"/>
    <w:tmpl w:val="FCE47282"/>
    <w:lvl w:ilvl="0" w:tplc="C8563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896FDB"/>
    <w:rsid w:val="000635C8"/>
    <w:rsid w:val="00100D7B"/>
    <w:rsid w:val="001470EE"/>
    <w:rsid w:val="00191664"/>
    <w:rsid w:val="002255FB"/>
    <w:rsid w:val="00240440"/>
    <w:rsid w:val="002B74C1"/>
    <w:rsid w:val="002D5CFE"/>
    <w:rsid w:val="002D7F4E"/>
    <w:rsid w:val="003036C5"/>
    <w:rsid w:val="0032160E"/>
    <w:rsid w:val="0041141F"/>
    <w:rsid w:val="004A6934"/>
    <w:rsid w:val="004F12DE"/>
    <w:rsid w:val="0051783D"/>
    <w:rsid w:val="005E05A6"/>
    <w:rsid w:val="00676ED4"/>
    <w:rsid w:val="006A2459"/>
    <w:rsid w:val="006C360C"/>
    <w:rsid w:val="00722202"/>
    <w:rsid w:val="00751E7A"/>
    <w:rsid w:val="00764EEA"/>
    <w:rsid w:val="00785EC0"/>
    <w:rsid w:val="00805B59"/>
    <w:rsid w:val="00895A02"/>
    <w:rsid w:val="00896FDB"/>
    <w:rsid w:val="008C036D"/>
    <w:rsid w:val="00905F41"/>
    <w:rsid w:val="00941570"/>
    <w:rsid w:val="00950434"/>
    <w:rsid w:val="00A43928"/>
    <w:rsid w:val="00A50905"/>
    <w:rsid w:val="00A515C5"/>
    <w:rsid w:val="00A77A30"/>
    <w:rsid w:val="00A8066F"/>
    <w:rsid w:val="00AB63A2"/>
    <w:rsid w:val="00B702D1"/>
    <w:rsid w:val="00BC6B45"/>
    <w:rsid w:val="00BD14C9"/>
    <w:rsid w:val="00BF3D79"/>
    <w:rsid w:val="00C2391F"/>
    <w:rsid w:val="00C67E84"/>
    <w:rsid w:val="00C80F12"/>
    <w:rsid w:val="00CA72DC"/>
    <w:rsid w:val="00D615AD"/>
    <w:rsid w:val="00D61D1D"/>
    <w:rsid w:val="00D966E0"/>
    <w:rsid w:val="00DB6DF3"/>
    <w:rsid w:val="00DD0440"/>
    <w:rsid w:val="00E2586E"/>
    <w:rsid w:val="00F463E6"/>
    <w:rsid w:val="00FC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F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F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7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Марина</cp:lastModifiedBy>
  <cp:revision>20</cp:revision>
  <cp:lastPrinted>2016-03-22T11:39:00Z</cp:lastPrinted>
  <dcterms:created xsi:type="dcterms:W3CDTF">2014-09-24T12:37:00Z</dcterms:created>
  <dcterms:modified xsi:type="dcterms:W3CDTF">2016-08-01T08:31:00Z</dcterms:modified>
</cp:coreProperties>
</file>