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CD" w:rsidRDefault="008E4A90" w:rsidP="008E4A90">
      <w:pPr>
        <w:widowControl/>
        <w:tabs>
          <w:tab w:val="left" w:pos="113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0" b="0"/>
            <wp:docPr id="3" name="Рисунок 3" descr="C:\Users\Admin\Desktop\ггг\Титульики 2021\Закаляйся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Закаляйся 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CD" w:rsidRDefault="00A16CCD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</w:p>
    <w:p w:rsidR="008E4A90" w:rsidRDefault="008E4A90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</w:p>
    <w:p w:rsidR="008E4A90" w:rsidRDefault="008E4A90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</w:p>
    <w:p w:rsidR="008E4A90" w:rsidRDefault="008E4A90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</w:p>
    <w:p w:rsidR="008E4A90" w:rsidRDefault="008E4A90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</w:p>
    <w:p w:rsidR="008E4A90" w:rsidRDefault="008E4A90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</w:p>
    <w:p w:rsidR="00A16CCD" w:rsidRDefault="008E4A90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снительная записка</w:t>
      </w:r>
    </w:p>
    <w:p w:rsidR="00A16CCD" w:rsidRDefault="008E4A90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FFFFFF" w:fill="FFFFFF"/>
        </w:rPr>
      </w:pPr>
      <w:r>
        <w:rPr>
          <w:color w:val="000000"/>
          <w:sz w:val="28"/>
          <w:szCs w:val="28"/>
          <w:shd w:val="clear" w:color="FFFFFF" w:fill="FFFFFF"/>
        </w:rPr>
        <w:t>Плавание представляет собой циклические движения руками и ногами с четко согласованным ритмом дых</w:t>
      </w:r>
      <w:r>
        <w:rPr>
          <w:color w:val="000000"/>
          <w:sz w:val="28"/>
          <w:szCs w:val="28"/>
          <w:shd w:val="clear" w:color="FFFFFF" w:fill="FFFFFF"/>
        </w:rPr>
        <w:t>ания и равномерным участием больших групп мышц. Занятия плаванием  способствует развитию таких качеств, как сила, быстрота, выносливость, гибкость и ловкость. Особенно велико оздоровительное воздействие плавания на детский организм. Занятие плаванием укреп</w:t>
      </w:r>
      <w:r>
        <w:rPr>
          <w:color w:val="000000"/>
          <w:sz w:val="28"/>
          <w:szCs w:val="28"/>
          <w:shd w:val="clear" w:color="FFFFFF" w:fill="FFFFFF"/>
        </w:rPr>
        <w:t xml:space="preserve">ляют опорно-двигательный аппарат, развивают координацию движений. Они своевременно формируют «мышечный корсет», предупреждая искривления позвоночника, снижают возбудимость и раздражительность.  Плавание отлично тренирует деятельность сердечно-сосудистой и </w:t>
      </w:r>
      <w:proofErr w:type="gramStart"/>
      <w:r>
        <w:rPr>
          <w:color w:val="000000"/>
          <w:sz w:val="28"/>
          <w:szCs w:val="28"/>
          <w:shd w:val="clear" w:color="FFFFFF" w:fill="FFFFFF"/>
        </w:rPr>
        <w:t>дыхательной</w:t>
      </w:r>
      <w:proofErr w:type="gramEnd"/>
      <w:r>
        <w:rPr>
          <w:color w:val="000000"/>
          <w:sz w:val="28"/>
          <w:szCs w:val="28"/>
          <w:shd w:val="clear" w:color="FFFFFF" w:fill="FFFFFF"/>
        </w:rPr>
        <w:t xml:space="preserve"> систем. Плавание является прекрасным средством закаливания и повышения стойкости организма к воздействию низких температур, простудным заболеваниям и другим изменениям внешней среды.  Плавание – наименее  </w:t>
      </w:r>
      <w:proofErr w:type="spellStart"/>
      <w:r>
        <w:rPr>
          <w:color w:val="000000"/>
          <w:sz w:val="28"/>
          <w:szCs w:val="28"/>
          <w:shd w:val="clear" w:color="FFFFFF" w:fill="FFFFFF"/>
        </w:rPr>
        <w:t>травматичный</w:t>
      </w:r>
      <w:proofErr w:type="spellEnd"/>
      <w:r>
        <w:rPr>
          <w:color w:val="000000"/>
          <w:sz w:val="28"/>
          <w:szCs w:val="28"/>
          <w:shd w:val="clear" w:color="FFFFFF" w:fill="FFFFFF"/>
        </w:rPr>
        <w:t xml:space="preserve"> вид физических упражнений.</w:t>
      </w:r>
      <w:r>
        <w:rPr>
          <w:color w:val="000000"/>
          <w:sz w:val="28"/>
          <w:szCs w:val="28"/>
          <w:shd w:val="clear" w:color="FFFFFF" w:fill="FFFFFF"/>
        </w:rPr>
        <w:t xml:space="preserve">  Эффект «</w:t>
      </w:r>
      <w:proofErr w:type="spellStart"/>
      <w:r>
        <w:rPr>
          <w:color w:val="000000"/>
          <w:sz w:val="28"/>
          <w:szCs w:val="28"/>
          <w:shd w:val="clear" w:color="FFFFFF" w:fill="FFFFFF"/>
        </w:rPr>
        <w:t>гидроневесомости</w:t>
      </w:r>
      <w:proofErr w:type="spellEnd"/>
      <w:r>
        <w:rPr>
          <w:color w:val="000000"/>
          <w:sz w:val="28"/>
          <w:szCs w:val="28"/>
          <w:shd w:val="clear" w:color="FFFFFF" w:fill="FFFFFF"/>
        </w:rPr>
        <w:t xml:space="preserve">», возникающий в воде, освобождает хрящевые межпозвонковые диски от постоянного сдавливания их позвонками, что улучшает обмен веществ в дисках и, в детском и подростковом возрасте, способствует более интенсивному росту. 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</w:t>
      </w:r>
      <w:r>
        <w:rPr>
          <w:b/>
          <w:bCs/>
          <w:sz w:val="28"/>
          <w:szCs w:val="28"/>
        </w:rPr>
        <w:t>ность</w:t>
      </w:r>
      <w:r>
        <w:rPr>
          <w:sz w:val="28"/>
          <w:szCs w:val="28"/>
        </w:rPr>
        <w:t xml:space="preserve"> дополнительной общеобразовательной общеразвивающей программы «Закаляйся» - </w:t>
      </w:r>
      <w:r>
        <w:rPr>
          <w:i/>
          <w:sz w:val="28"/>
          <w:szCs w:val="28"/>
        </w:rPr>
        <w:t>физкультурно-спортивная.</w:t>
      </w:r>
    </w:p>
    <w:p w:rsidR="00A16CCD" w:rsidRDefault="008E4A9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>федерального компонента государственного стандарта начального общего образования, примерной программы и авторской прог</w:t>
      </w:r>
      <w:r>
        <w:rPr>
          <w:color w:val="000000"/>
          <w:sz w:val="28"/>
          <w:szCs w:val="28"/>
        </w:rPr>
        <w:t xml:space="preserve">раммы по физической культуре: Лях В.И., </w:t>
      </w:r>
      <w:proofErr w:type="spellStart"/>
      <w:r>
        <w:rPr>
          <w:color w:val="000000"/>
          <w:sz w:val="28"/>
          <w:szCs w:val="28"/>
        </w:rPr>
        <w:t>Зданевич</w:t>
      </w:r>
      <w:proofErr w:type="spellEnd"/>
      <w:r>
        <w:rPr>
          <w:color w:val="000000"/>
          <w:sz w:val="28"/>
          <w:szCs w:val="28"/>
        </w:rPr>
        <w:t xml:space="preserve"> А.А. Комплексная программа физического воспитания учащихся 1классов. – М.: Просвещение, 2006 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Тематический цикл</w:t>
      </w:r>
      <w:r>
        <w:rPr>
          <w:sz w:val="28"/>
          <w:szCs w:val="28"/>
        </w:rPr>
        <w:t>: по обучению плаванию и закаливанию.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Уровни сложности – </w:t>
      </w:r>
      <w:proofErr w:type="gramStart"/>
      <w:r>
        <w:rPr>
          <w:bCs/>
          <w:sz w:val="28"/>
          <w:szCs w:val="28"/>
        </w:rPr>
        <w:t>стартовый</w:t>
      </w:r>
      <w:proofErr w:type="gramEnd"/>
      <w:r>
        <w:rPr>
          <w:bCs/>
          <w:sz w:val="28"/>
          <w:szCs w:val="28"/>
        </w:rPr>
        <w:t xml:space="preserve">. Программа </w:t>
      </w:r>
      <w:r>
        <w:rPr>
          <w:sz w:val="28"/>
          <w:szCs w:val="28"/>
        </w:rPr>
        <w:t>предполагает испол</w:t>
      </w:r>
      <w:r>
        <w:rPr>
          <w:sz w:val="28"/>
          <w:szCs w:val="28"/>
        </w:rPr>
        <w:t>ьзование и реализацию общедоступных и универсальных форм организации занятий, минимальную сложность предлагаемого материала.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Новизна </w:t>
      </w:r>
      <w:r>
        <w:rPr>
          <w:bCs/>
          <w:iCs/>
          <w:sz w:val="28"/>
          <w:szCs w:val="28"/>
        </w:rPr>
        <w:t xml:space="preserve">данной программы заключается в том, что на занятиях используются преимущественно игровые методы. 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Актуальность</w:t>
      </w:r>
      <w:r>
        <w:rPr>
          <w:sz w:val="28"/>
          <w:szCs w:val="28"/>
        </w:rPr>
        <w:t xml:space="preserve"> выбранной пр</w:t>
      </w:r>
      <w:r>
        <w:rPr>
          <w:sz w:val="28"/>
          <w:szCs w:val="28"/>
        </w:rPr>
        <w:t>ограммы не подлежит сомнению, поскольку проблема сохранения и укрепления здоровья учащихся, физического совершенствования, овладения физической культурой как частью общей культуры человека и остается весьма значимой в условиях модернизации российского обра</w:t>
      </w:r>
      <w:r>
        <w:rPr>
          <w:sz w:val="28"/>
          <w:szCs w:val="28"/>
        </w:rPr>
        <w:t>зования. Определение всестороннего развития личности предполагает овладение детьми младшего школьного возраста основами плавания и умения свободно держаться на воде.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дополнительной программы объясняется в интегративном подхо</w:t>
      </w:r>
      <w:r>
        <w:rPr>
          <w:sz w:val="28"/>
          <w:szCs w:val="28"/>
        </w:rPr>
        <w:t xml:space="preserve">де к реализации задач физического развития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чащихся</w:t>
      </w:r>
      <w:proofErr w:type="spellEnd"/>
      <w:proofErr w:type="gramEnd"/>
      <w:r>
        <w:rPr>
          <w:sz w:val="28"/>
          <w:szCs w:val="28"/>
        </w:rPr>
        <w:t>, развитие способностей через индивидуализацию.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разных видов деятельности образно-игровых упражнений с нестандартным оборудованием, специальные упражнения для освоения р</w:t>
      </w:r>
      <w:r>
        <w:rPr>
          <w:sz w:val="28"/>
          <w:szCs w:val="28"/>
        </w:rPr>
        <w:t xml:space="preserve">азличных видов движения на воде, игровые упражнения, </w:t>
      </w:r>
      <w:r>
        <w:rPr>
          <w:sz w:val="28"/>
          <w:szCs w:val="28"/>
        </w:rPr>
        <w:lastRenderedPageBreak/>
        <w:t xml:space="preserve">способствующие развитию дыхания, ориентировки в воде, упражнения на расслабление мышц. В основу программы заложена идея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, воспитание всесторонне физического развитого человека. Освоение плаван</w:t>
      </w:r>
      <w:r>
        <w:rPr>
          <w:sz w:val="28"/>
          <w:szCs w:val="28"/>
        </w:rPr>
        <w:t>ием происходит в процессе овладения специальными знаниями, умениями, навыками и их совершенствование.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>
        <w:rPr>
          <w:sz w:val="28"/>
          <w:szCs w:val="28"/>
        </w:rPr>
        <w:t>закаливание и оздоровления учащихся дошкольного возраста посредством занятий плаванием.</w:t>
      </w:r>
    </w:p>
    <w:p w:rsidR="00A16CCD" w:rsidRDefault="008E4A9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программы: 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учащихся к водным условиям;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технике плавания: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минимуму теоретических знаний, умений и навыков по гигиене физических упражнений, режиму, питанию.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спортивных качеств учащихся;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мышечной массы и закаливание организма.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ловкости, гибкости, пластичности.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организованности и дисциплины;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интереса к занятию спортом;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психического и физического здоровья.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</w:t>
      </w:r>
      <w:r>
        <w:rPr>
          <w:b/>
          <w:sz w:val="28"/>
          <w:szCs w:val="28"/>
        </w:rPr>
        <w:t>т учащихся – 6 лет.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возрасте 6-7 лет идет энергичная дошкольная подготовка, поэтому этот период особенный – ведь именно то, насколько малыш готов к школе, тоже можно считать одним из критериев его правильного развития.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 физиологическим особенностям шест</w:t>
      </w:r>
      <w:r>
        <w:rPr>
          <w:color w:val="000000" w:themeColor="text1"/>
          <w:sz w:val="28"/>
          <w:szCs w:val="28"/>
        </w:rPr>
        <w:t xml:space="preserve">илетних детей относят развитие опорно-двигательного аппарата и активный рост костной системы, развитие и укрепление мелких групп мышц и </w:t>
      </w:r>
      <w:proofErr w:type="gramStart"/>
      <w:r>
        <w:rPr>
          <w:color w:val="000000" w:themeColor="text1"/>
          <w:sz w:val="28"/>
          <w:szCs w:val="28"/>
        </w:rPr>
        <w:t>сердечно-сосудистой</w:t>
      </w:r>
      <w:proofErr w:type="gramEnd"/>
      <w:r>
        <w:rPr>
          <w:color w:val="000000" w:themeColor="text1"/>
          <w:sz w:val="28"/>
          <w:szCs w:val="28"/>
        </w:rPr>
        <w:t xml:space="preserve"> системы, дифференциальное развитие отделов центральной нервной системы.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реализации. </w:t>
      </w:r>
      <w:r>
        <w:rPr>
          <w:sz w:val="28"/>
          <w:szCs w:val="28"/>
        </w:rPr>
        <w:t>Программа я</w:t>
      </w:r>
      <w:r>
        <w:rPr>
          <w:sz w:val="28"/>
          <w:szCs w:val="28"/>
        </w:rPr>
        <w:t xml:space="preserve">вляется краткосрочной и рассчитана на 72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>. Занятия проводятся 2 раза в неделю по 1 академическому часу.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>проведения занятий. Форма обучения – очная. Форма занятий – групповая.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изучен</w:t>
      </w:r>
      <w:r>
        <w:rPr>
          <w:b/>
          <w:bCs/>
          <w:sz w:val="28"/>
          <w:szCs w:val="28"/>
        </w:rPr>
        <w:t xml:space="preserve">ия плавания учащийся должен </w:t>
      </w:r>
    </w:p>
    <w:p w:rsidR="00A16CCD" w:rsidRDefault="008E4A90">
      <w:pPr>
        <w:pStyle w:val="af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знать/понимать: 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правила поведения в бассейне, требования по соблюдению мер личной гигиены, значение плавания в системе закаливания организма и в обеспечении безопасности жизнедеятельности человека;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названия плавательных упражнений, способов плавания;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название плавательного инвентаря для обучения;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значение закаливающих процедур;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роль занятий плаванием для физического развития.</w:t>
      </w:r>
    </w:p>
    <w:p w:rsidR="00A16CCD" w:rsidRDefault="008E4A90">
      <w:pPr>
        <w:pStyle w:val="af8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уметь: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упражнения на всплывание и расслабление;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лежат</w:t>
      </w:r>
      <w:r>
        <w:rPr>
          <w:sz w:val="28"/>
          <w:szCs w:val="28"/>
        </w:rPr>
        <w:t>ь на поверхности воды, на груди и на спине;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элементарные передвижения в воде;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погружение в воду, задерживать дыхание, открывать глаза под водой;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выдох в воду при погружении, подряд несколько вдохов и выдохов;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</w:t>
      </w:r>
      <w:r>
        <w:rPr>
          <w:sz w:val="28"/>
          <w:szCs w:val="28"/>
        </w:rPr>
        <w:t xml:space="preserve"> скольжения на груди и на спине без работы ног с задержкой дыхания и различным положением рук;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перемещение с доской при помощи ног способом кроль на груди и кроль на спине;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скольжение с работой ног способом кроль на груди и кроль на</w:t>
      </w:r>
      <w:r>
        <w:rPr>
          <w:sz w:val="28"/>
          <w:szCs w:val="28"/>
        </w:rPr>
        <w:t xml:space="preserve"> спине в согласовании с дыханием;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играх.</w:t>
      </w:r>
    </w:p>
    <w:p w:rsidR="00A16CCD" w:rsidRDefault="008E4A90">
      <w:pPr>
        <w:pStyle w:val="af8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>: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выполнения дыхательной гимнастики;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соблюдения гигиенических требований и применения их в повседнев</w:t>
      </w:r>
      <w:r>
        <w:rPr>
          <w:sz w:val="28"/>
          <w:szCs w:val="28"/>
        </w:rPr>
        <w:t>ной жизни;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соблюдения правил и норм поведения в индивидуальной и коллективной деятельности;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выполнения правил поведения и мер безопасности на открытых водоёмах в различное время года, а также основных требований к местам купания в летний период;</w:t>
      </w:r>
    </w:p>
    <w:p w:rsidR="00A16CCD" w:rsidRDefault="008E4A90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принятия решения в экстремальных ситуациях.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определения</w:t>
      </w:r>
      <w:r>
        <w:rPr>
          <w:sz w:val="28"/>
          <w:szCs w:val="28"/>
        </w:rPr>
        <w:t xml:space="preserve"> результативности реализации программы проводится в виде промежуточной аттестации в декабре и в мае. Учащиеся сдают контрольные нормативы (учитывается регулярность посещения занятий). </w:t>
      </w:r>
      <w:r>
        <w:rPr>
          <w:b/>
          <w:sz w:val="28"/>
          <w:szCs w:val="28"/>
        </w:rPr>
        <w:t>Формы п</w:t>
      </w:r>
      <w:r>
        <w:rPr>
          <w:b/>
          <w:sz w:val="28"/>
          <w:szCs w:val="28"/>
        </w:rPr>
        <w:t>одведения итогов</w:t>
      </w:r>
      <w:r>
        <w:rPr>
          <w:sz w:val="28"/>
          <w:szCs w:val="28"/>
        </w:rPr>
        <w:t xml:space="preserve"> реализации дополнительной общеобразовательной общеразвивающей программы сдача контрольных нормативов (Приложение 1).</w:t>
      </w:r>
    </w:p>
    <w:p w:rsidR="00A16CCD" w:rsidRDefault="008E4A90">
      <w:pPr>
        <w:pStyle w:val="1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A16CCD" w:rsidRDefault="008E4A90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Учебно-познавательная компетенция (УПК)</w:t>
      </w:r>
      <w:r>
        <w:rPr>
          <w:b/>
          <w:sz w:val="28"/>
          <w:szCs w:val="28"/>
        </w:rPr>
        <w:t xml:space="preserve">: 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планирования, анализа, рефлексии, самооценки своей деятель</w:t>
      </w:r>
      <w:r>
        <w:rPr>
          <w:sz w:val="28"/>
          <w:szCs w:val="28"/>
        </w:rPr>
        <w:t>ности (УПК 3).</w:t>
      </w:r>
    </w:p>
    <w:p w:rsidR="00A16CCD" w:rsidRDefault="008E4A90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Коммуникативная компетенция (КК)</w:t>
      </w:r>
      <w:r>
        <w:rPr>
          <w:b/>
          <w:sz w:val="28"/>
          <w:szCs w:val="28"/>
        </w:rPr>
        <w:t xml:space="preserve">: </w:t>
      </w:r>
    </w:p>
    <w:p w:rsidR="00A16CCD" w:rsidRDefault="008E4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разрешать конфликтные ситуации, эффективно взаимоде</w:t>
      </w:r>
      <w:r>
        <w:rPr>
          <w:sz w:val="28"/>
          <w:szCs w:val="28"/>
        </w:rPr>
        <w:t>йствовать с незнакомыми людьми, налаживать социальные связи (КК 2).</w:t>
      </w:r>
    </w:p>
    <w:p w:rsidR="00A16CCD" w:rsidRDefault="008E4A90">
      <w:pPr>
        <w:pStyle w:val="af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Общекультурная компетенция (</w:t>
      </w:r>
      <w:proofErr w:type="gramStart"/>
      <w:r>
        <w:rPr>
          <w:b/>
          <w:i/>
          <w:sz w:val="28"/>
          <w:szCs w:val="28"/>
        </w:rPr>
        <w:t>ОК</w:t>
      </w:r>
      <w:proofErr w:type="gramEnd"/>
      <w:r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организовать свою деятельность, проявляют интерес к </w:t>
      </w:r>
      <w:r>
        <w:rPr>
          <w:sz w:val="28"/>
          <w:szCs w:val="28"/>
        </w:rPr>
        <w:lastRenderedPageBreak/>
        <w:t>общественной жизни города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1).</w:t>
      </w:r>
    </w:p>
    <w:p w:rsidR="00A16CCD" w:rsidRDefault="008E4A90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Социально-трудовая компетенция (СТК):</w:t>
      </w:r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>- умение самостоятель</w:t>
      </w:r>
      <w:r>
        <w:rPr>
          <w:sz w:val="28"/>
          <w:szCs w:val="28"/>
        </w:rPr>
        <w:t xml:space="preserve">но (под руководством педагога) выполнять работу, для достижения определённого результата (СТК 1); </w:t>
      </w:r>
    </w:p>
    <w:p w:rsidR="00A16CCD" w:rsidRDefault="008E4A90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соблюдать дисциплину и правила безопасности (СТК 3).</w:t>
      </w:r>
    </w:p>
    <w:p w:rsidR="00A16CCD" w:rsidRDefault="00A16CC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16CCD" w:rsidRDefault="008E4A9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Календарный учебный график</w:t>
      </w:r>
    </w:p>
    <w:p w:rsidR="00A16CCD" w:rsidRDefault="00A16CCD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1072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242"/>
        <w:gridCol w:w="2977"/>
      </w:tblGrid>
      <w:tr w:rsidR="00A16CCD">
        <w:tc>
          <w:tcPr>
            <w:tcW w:w="776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Начало</w:t>
            </w:r>
          </w:p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Окончание</w:t>
            </w:r>
          </w:p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24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A16CCD">
        <w:tc>
          <w:tcPr>
            <w:tcW w:w="776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50" w:type="dxa"/>
            <w:shd w:val="clear" w:color="auto" w:fill="auto"/>
            <w:noWrap/>
          </w:tcPr>
          <w:p w:rsidR="00A16CCD" w:rsidRDefault="008E4A9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май </w:t>
            </w:r>
          </w:p>
          <w:p w:rsidR="00A16CCD" w:rsidRDefault="00A16CC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56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раза в неделю по 1акад</w:t>
            </w:r>
            <w:proofErr w:type="gramStart"/>
            <w:r>
              <w:rPr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sz w:val="28"/>
                <w:szCs w:val="28"/>
                <w:lang w:eastAsia="ru-RU"/>
              </w:rPr>
              <w:t>асу</w:t>
            </w:r>
          </w:p>
        </w:tc>
        <w:tc>
          <w:tcPr>
            <w:tcW w:w="1242" w:type="dxa"/>
            <w:shd w:val="clear" w:color="auto" w:fill="auto"/>
            <w:noWrap/>
          </w:tcPr>
          <w:p w:rsidR="00A16CCD" w:rsidRDefault="00A16CC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16CCD" w:rsidRDefault="00A16CC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16CCD" w:rsidRDefault="00A16CCD">
            <w:pPr>
              <w:rPr>
                <w:sz w:val="28"/>
                <w:szCs w:val="28"/>
                <w:lang w:eastAsia="ru-RU"/>
              </w:rPr>
            </w:pPr>
          </w:p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декабрь, май</w:t>
            </w:r>
          </w:p>
        </w:tc>
        <w:tc>
          <w:tcPr>
            <w:tcW w:w="2977" w:type="dxa"/>
            <w:shd w:val="clear" w:color="auto" w:fill="auto"/>
            <w:noWrap/>
          </w:tcPr>
          <w:p w:rsidR="00A16CCD" w:rsidRDefault="008E4A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A16CCD" w:rsidRDefault="008E4A9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Занятия в д/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>
              <w:rPr>
                <w:sz w:val="24"/>
                <w:szCs w:val="24"/>
                <w:lang w:eastAsia="ru-RU"/>
              </w:rPr>
              <w:t>расписанию</w:t>
            </w:r>
            <w:proofErr w:type="gramEnd"/>
            <w:r>
              <w:rPr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A16CCD" w:rsidRDefault="00A16CC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16CCD" w:rsidRDefault="008E4A90">
      <w:pPr>
        <w:pStyle w:val="af3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A16CCD" w:rsidRDefault="008E4A90">
      <w:pPr>
        <w:pStyle w:val="af3"/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210"/>
        <w:gridCol w:w="1559"/>
        <w:gridCol w:w="1984"/>
      </w:tblGrid>
      <w:tr w:rsidR="00A16CCD">
        <w:trPr>
          <w:trHeight w:val="1014"/>
        </w:trPr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1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8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/контроля</w:t>
            </w:r>
          </w:p>
        </w:tc>
      </w:tr>
      <w:tr w:rsidR="00A16CCD"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программу. Инструктаж по ТБ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Общеразвивающие упражнения (ОРУ)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Отработка дыхания при всех способах плавания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Отработка движения ног при всех способах плавания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Отработка движения рук при всех способах плавания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c>
          <w:tcPr>
            <w:tcW w:w="960" w:type="dxa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0" w:type="dxa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Скольжение на груди и на спине   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rPr>
          <w:trHeight w:val="322"/>
        </w:trPr>
        <w:tc>
          <w:tcPr>
            <w:tcW w:w="960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</w:pPr>
            <w:r>
              <w:rPr>
                <w:bCs/>
                <w:sz w:val="28"/>
                <w:szCs w:val="28"/>
              </w:rPr>
              <w:t>Подвижные игры и свободное плавание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rPr>
          <w:trHeight w:val="322"/>
        </w:trPr>
        <w:tc>
          <w:tcPr>
            <w:tcW w:w="960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0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</w:pPr>
            <w:r>
              <w:rPr>
                <w:bCs/>
                <w:sz w:val="28"/>
                <w:szCs w:val="28"/>
              </w:rPr>
              <w:t>Освоение плавания способом "кроль"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rPr>
          <w:trHeight w:val="322"/>
        </w:trPr>
        <w:tc>
          <w:tcPr>
            <w:tcW w:w="960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0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316"/>
            </w:pPr>
            <w:r>
              <w:rPr>
                <w:bCs/>
                <w:sz w:val="28"/>
                <w:szCs w:val="28"/>
              </w:rPr>
              <w:t>Освоение плавания способом "брасс"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6CCD">
        <w:tc>
          <w:tcPr>
            <w:tcW w:w="6170" w:type="dxa"/>
            <w:gridSpan w:val="2"/>
            <w:noWrap/>
          </w:tcPr>
          <w:p w:rsidR="00A16CCD" w:rsidRDefault="008E4A90">
            <w:pPr>
              <w:tabs>
                <w:tab w:val="left" w:pos="1134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tabs>
                <w:tab w:val="left" w:pos="1134"/>
              </w:tabs>
              <w:ind w:firstLine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noWrap/>
          </w:tcPr>
          <w:p w:rsidR="00A16CCD" w:rsidRDefault="00A16CCD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A16CCD" w:rsidRDefault="00A16CCD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A16CCD" w:rsidRDefault="008E4A9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Раздел 1.</w:t>
      </w:r>
      <w:r>
        <w:rPr>
          <w:sz w:val="28"/>
          <w:szCs w:val="28"/>
          <w:lang w:eastAsia="ru-RU"/>
        </w:rPr>
        <w:t>Введение в программу. Инструктаж по ТБ.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Знакомство с содержанием программы. Проведение инструктажа по ТБ. Беседа по теме «Доброта спасет мир» и «</w:t>
      </w:r>
      <w:r>
        <w:rPr>
          <w:sz w:val="28"/>
          <w:szCs w:val="28"/>
          <w:lang w:eastAsia="ru-RU"/>
        </w:rPr>
        <w:t>Забота об окружающей среде». Знакомство с плавательным бассейном.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Раздел 2.</w:t>
      </w:r>
      <w:r>
        <w:rPr>
          <w:bCs/>
          <w:sz w:val="28"/>
          <w:szCs w:val="28"/>
        </w:rPr>
        <w:t>Общеразвивающие упражнения (ОРУ)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техника выполнения общеразвивающих упражнений.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>омплекс</w:t>
      </w:r>
      <w:proofErr w:type="spellEnd"/>
      <w:r>
        <w:rPr>
          <w:sz w:val="28"/>
          <w:szCs w:val="28"/>
          <w:lang w:eastAsia="ru-RU"/>
        </w:rPr>
        <w:t xml:space="preserve"> ОРУ на месте, ОРУ без предметов, ОРУ на месте в парах, ОРУ «Зарядка лыжника</w:t>
      </w:r>
      <w:r>
        <w:rPr>
          <w:sz w:val="28"/>
          <w:szCs w:val="28"/>
          <w:lang w:eastAsia="ru-RU"/>
        </w:rPr>
        <w:t>».</w:t>
      </w:r>
    </w:p>
    <w:p w:rsidR="00A16CCD" w:rsidRDefault="008E4A90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  <w:lang w:eastAsia="ru-RU"/>
        </w:rPr>
        <w:t>Раздел 3.</w:t>
      </w:r>
      <w:r>
        <w:rPr>
          <w:bCs/>
          <w:sz w:val="28"/>
          <w:szCs w:val="28"/>
        </w:rPr>
        <w:t xml:space="preserve">Отработка дыхания при всех способах плавания 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Теория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ыхание</w:t>
      </w:r>
      <w:proofErr w:type="spellEnd"/>
      <w:r>
        <w:rPr>
          <w:sz w:val="28"/>
          <w:szCs w:val="28"/>
          <w:lang w:eastAsia="ru-RU"/>
        </w:rPr>
        <w:t xml:space="preserve"> при плавании. Техника дыхания в воде и на суше, общие правила.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>тработка</w:t>
      </w:r>
      <w:proofErr w:type="spellEnd"/>
      <w:r>
        <w:rPr>
          <w:sz w:val="28"/>
          <w:szCs w:val="28"/>
          <w:lang w:eastAsia="ru-RU"/>
        </w:rPr>
        <w:t xml:space="preserve"> дыхания на доске, техника дыхания при плавании брасом, баттерфляем, кролем, на спине. Отработка упраж</w:t>
      </w:r>
      <w:r>
        <w:rPr>
          <w:sz w:val="28"/>
          <w:szCs w:val="28"/>
          <w:lang w:eastAsia="ru-RU"/>
        </w:rPr>
        <w:t>нений для дыхания в воде и на суше.</w:t>
      </w:r>
    </w:p>
    <w:p w:rsidR="00A16CCD" w:rsidRDefault="008E4A90">
      <w:p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Раздел 4.</w:t>
      </w:r>
      <w:r>
        <w:rPr>
          <w:bCs/>
          <w:sz w:val="28"/>
          <w:szCs w:val="28"/>
        </w:rPr>
        <w:t>Отработка движения ног при всех способах плавания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Теория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оложение</w:t>
      </w:r>
      <w:proofErr w:type="spellEnd"/>
      <w:r>
        <w:rPr>
          <w:sz w:val="28"/>
          <w:szCs w:val="28"/>
          <w:lang w:eastAsia="ru-RU"/>
        </w:rPr>
        <w:t xml:space="preserve"> ног при изучении различных техник плавания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вижения</w:t>
      </w:r>
      <w:proofErr w:type="spellEnd"/>
      <w:r>
        <w:rPr>
          <w:sz w:val="28"/>
          <w:szCs w:val="28"/>
          <w:lang w:eastAsia="ru-RU"/>
        </w:rPr>
        <w:t>: перебирание ногами, плавание брасом, плавание на месте.</w:t>
      </w:r>
    </w:p>
    <w:p w:rsidR="00A16CCD" w:rsidRDefault="008E4A90">
      <w:p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Раздел 5.</w:t>
      </w:r>
      <w:r>
        <w:rPr>
          <w:bCs/>
          <w:sz w:val="28"/>
          <w:szCs w:val="28"/>
        </w:rPr>
        <w:t>Отработка движени</w:t>
      </w:r>
      <w:r>
        <w:rPr>
          <w:bCs/>
          <w:sz w:val="28"/>
          <w:szCs w:val="28"/>
        </w:rPr>
        <w:t>я рук при всех способах плавания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положение рук при изучении различных техник плавания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пециальныеупражнения</w:t>
      </w:r>
      <w:proofErr w:type="spellEnd"/>
      <w:r>
        <w:rPr>
          <w:sz w:val="28"/>
          <w:szCs w:val="28"/>
          <w:lang w:eastAsia="ru-RU"/>
        </w:rPr>
        <w:t xml:space="preserve"> для изучения техники движения руками при изучении различных стилей плавания.</w:t>
      </w:r>
    </w:p>
    <w:p w:rsidR="00A16CCD" w:rsidRDefault="008E4A90">
      <w:p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Раздел 6.</w:t>
      </w:r>
      <w:r>
        <w:rPr>
          <w:bCs/>
          <w:sz w:val="28"/>
          <w:szCs w:val="28"/>
        </w:rPr>
        <w:t xml:space="preserve">Скольжение на груди и на спине   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Теория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т</w:t>
      </w:r>
      <w:proofErr w:type="gramEnd"/>
      <w:r>
        <w:rPr>
          <w:sz w:val="28"/>
          <w:szCs w:val="28"/>
          <w:lang w:eastAsia="ru-RU"/>
        </w:rPr>
        <w:t>ехника</w:t>
      </w:r>
      <w:proofErr w:type="spellEnd"/>
      <w:r>
        <w:rPr>
          <w:sz w:val="28"/>
          <w:szCs w:val="28"/>
          <w:lang w:eastAsia="ru-RU"/>
        </w:rPr>
        <w:t xml:space="preserve"> выполнения упражнения</w:t>
      </w:r>
    </w:p>
    <w:p w:rsidR="00A16CCD" w:rsidRDefault="008E4A90">
      <w:pPr>
        <w:jc w:val="both"/>
        <w:rPr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>сходное</w:t>
      </w:r>
      <w:proofErr w:type="spellEnd"/>
      <w:r>
        <w:rPr>
          <w:sz w:val="28"/>
          <w:szCs w:val="28"/>
          <w:lang w:eastAsia="ru-RU"/>
        </w:rPr>
        <w:t xml:space="preserve"> положение рук и ног, выполнение упражнения в воде.</w:t>
      </w:r>
    </w:p>
    <w:p w:rsidR="00A16CCD" w:rsidRDefault="008E4A90">
      <w:pPr>
        <w:jc w:val="both"/>
        <w:rPr>
          <w:lang w:eastAsia="ru-RU"/>
        </w:rPr>
      </w:pPr>
      <w:r>
        <w:rPr>
          <w:i/>
          <w:sz w:val="28"/>
          <w:szCs w:val="28"/>
          <w:lang w:eastAsia="ru-RU"/>
        </w:rPr>
        <w:t>Раздел 7.</w:t>
      </w:r>
      <w:r>
        <w:rPr>
          <w:bCs/>
          <w:sz w:val="28"/>
          <w:szCs w:val="28"/>
        </w:rPr>
        <w:t>Подвижные игры и свободное плавание</w:t>
      </w:r>
    </w:p>
    <w:p w:rsidR="00A16CCD" w:rsidRDefault="008E4A90">
      <w:pPr>
        <w:jc w:val="both"/>
        <w:rPr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Теория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равила</w:t>
      </w:r>
      <w:proofErr w:type="spellEnd"/>
      <w:r>
        <w:rPr>
          <w:sz w:val="28"/>
          <w:szCs w:val="28"/>
          <w:lang w:eastAsia="ru-RU"/>
        </w:rPr>
        <w:t xml:space="preserve"> игры в водное поло, техника безопасности при играх в воде.</w:t>
      </w:r>
    </w:p>
    <w:p w:rsidR="00A16CCD" w:rsidRDefault="008E4A90">
      <w:pPr>
        <w:jc w:val="both"/>
        <w:rPr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водное</w:t>
      </w:r>
      <w:proofErr w:type="spellEnd"/>
      <w:r>
        <w:rPr>
          <w:sz w:val="28"/>
          <w:szCs w:val="28"/>
          <w:lang w:eastAsia="ru-RU"/>
        </w:rPr>
        <w:t xml:space="preserve"> плавание, игры.</w:t>
      </w:r>
    </w:p>
    <w:p w:rsidR="00A16CCD" w:rsidRDefault="008E4A90">
      <w:pPr>
        <w:jc w:val="both"/>
        <w:rPr>
          <w:lang w:eastAsia="ru-RU"/>
        </w:rPr>
      </w:pPr>
      <w:r>
        <w:rPr>
          <w:i/>
          <w:sz w:val="28"/>
          <w:szCs w:val="28"/>
          <w:lang w:eastAsia="ru-RU"/>
        </w:rPr>
        <w:t>Разде</w:t>
      </w:r>
      <w:r>
        <w:rPr>
          <w:i/>
          <w:sz w:val="28"/>
          <w:szCs w:val="28"/>
          <w:lang w:eastAsia="ru-RU"/>
        </w:rPr>
        <w:t>л 8.</w:t>
      </w:r>
      <w:r>
        <w:rPr>
          <w:bCs/>
          <w:sz w:val="28"/>
          <w:szCs w:val="28"/>
        </w:rPr>
        <w:t>Освоение плавания способом "кроль"</w:t>
      </w:r>
    </w:p>
    <w:p w:rsidR="00A16CCD" w:rsidRDefault="008E4A90">
      <w:pPr>
        <w:jc w:val="both"/>
        <w:rPr>
          <w:color w:val="212529"/>
        </w:rPr>
      </w:pPr>
      <w:proofErr w:type="spellStart"/>
      <w:r>
        <w:rPr>
          <w:i/>
          <w:sz w:val="28"/>
          <w:szCs w:val="28"/>
          <w:lang w:eastAsia="ru-RU"/>
        </w:rPr>
        <w:t>Теория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ч</w:t>
      </w:r>
      <w:proofErr w:type="gramEnd"/>
      <w:r>
        <w:rPr>
          <w:color w:val="212529"/>
          <w:sz w:val="28"/>
          <w:szCs w:val="28"/>
          <w:shd w:val="clear" w:color="FFFFFF" w:fill="FFFFFF"/>
        </w:rPr>
        <w:t>то</w:t>
      </w:r>
      <w:proofErr w:type="spellEnd"/>
      <w:r>
        <w:rPr>
          <w:color w:val="212529"/>
          <w:sz w:val="28"/>
          <w:szCs w:val="28"/>
          <w:shd w:val="clear" w:color="FFFFFF" w:fill="FFFFFF"/>
        </w:rPr>
        <w:t xml:space="preserve"> такое плавание </w:t>
      </w:r>
      <w:proofErr w:type="spellStart"/>
      <w:r>
        <w:rPr>
          <w:color w:val="212529"/>
          <w:sz w:val="28"/>
          <w:szCs w:val="28"/>
          <w:shd w:val="clear" w:color="FFFFFF" w:fill="FFFFFF"/>
        </w:rPr>
        <w:t>кролеми</w:t>
      </w:r>
      <w:proofErr w:type="spellEnd"/>
      <w:r>
        <w:rPr>
          <w:color w:val="212529"/>
          <w:sz w:val="28"/>
          <w:szCs w:val="28"/>
          <w:shd w:val="clear" w:color="FFFFFF" w:fill="FFFFFF"/>
        </w:rPr>
        <w:t xml:space="preserve"> какие у него есть виды.</w:t>
      </w:r>
    </w:p>
    <w:p w:rsidR="00A16CCD" w:rsidRDefault="008E4A90">
      <w:pPr>
        <w:jc w:val="both"/>
        <w:rPr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вижение</w:t>
      </w:r>
      <w:proofErr w:type="spellEnd"/>
      <w:r>
        <w:rPr>
          <w:sz w:val="28"/>
          <w:szCs w:val="28"/>
          <w:lang w:eastAsia="ru-RU"/>
        </w:rPr>
        <w:t xml:space="preserve"> рук, ног при плавании кролем на груди, спине.</w:t>
      </w:r>
    </w:p>
    <w:p w:rsidR="00A16CCD" w:rsidRDefault="008E4A90">
      <w:pPr>
        <w:jc w:val="both"/>
        <w:rPr>
          <w:lang w:eastAsia="ru-RU"/>
        </w:rPr>
      </w:pPr>
      <w:r>
        <w:rPr>
          <w:i/>
          <w:sz w:val="28"/>
          <w:szCs w:val="28"/>
          <w:lang w:eastAsia="ru-RU"/>
        </w:rPr>
        <w:t>Раздел 9.</w:t>
      </w:r>
      <w:r>
        <w:rPr>
          <w:bCs/>
          <w:sz w:val="28"/>
          <w:szCs w:val="28"/>
        </w:rPr>
        <w:t>Освоение плавания способом "брас"</w:t>
      </w:r>
    </w:p>
    <w:p w:rsidR="00A16CCD" w:rsidRDefault="008E4A90">
      <w:pPr>
        <w:jc w:val="both"/>
        <w:rPr>
          <w:color w:val="212529"/>
        </w:rPr>
      </w:pPr>
      <w:proofErr w:type="spellStart"/>
      <w:r>
        <w:rPr>
          <w:i/>
          <w:sz w:val="28"/>
          <w:szCs w:val="28"/>
          <w:lang w:eastAsia="ru-RU"/>
        </w:rPr>
        <w:t>Теория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ч</w:t>
      </w:r>
      <w:proofErr w:type="gramEnd"/>
      <w:r>
        <w:rPr>
          <w:color w:val="212529"/>
          <w:sz w:val="28"/>
          <w:szCs w:val="28"/>
          <w:shd w:val="clear" w:color="FFFFFF" w:fill="FFFFFF"/>
        </w:rPr>
        <w:t>то</w:t>
      </w:r>
      <w:proofErr w:type="spellEnd"/>
      <w:r>
        <w:rPr>
          <w:color w:val="212529"/>
          <w:sz w:val="28"/>
          <w:szCs w:val="28"/>
          <w:shd w:val="clear" w:color="FFFFFF" w:fill="FFFFFF"/>
        </w:rPr>
        <w:t xml:space="preserve"> такое плавание </w:t>
      </w:r>
      <w:proofErr w:type="spellStart"/>
      <w:r>
        <w:rPr>
          <w:color w:val="212529"/>
          <w:sz w:val="28"/>
          <w:szCs w:val="28"/>
          <w:shd w:val="clear" w:color="FFFFFF" w:fill="FFFFFF"/>
        </w:rPr>
        <w:t>брасоми</w:t>
      </w:r>
      <w:proofErr w:type="spellEnd"/>
      <w:r>
        <w:rPr>
          <w:color w:val="212529"/>
          <w:sz w:val="28"/>
          <w:szCs w:val="28"/>
          <w:shd w:val="clear" w:color="FFFFFF" w:fill="FFFFFF"/>
        </w:rPr>
        <w:t xml:space="preserve"> какие у него есть </w:t>
      </w:r>
      <w:r>
        <w:rPr>
          <w:color w:val="212529"/>
          <w:sz w:val="28"/>
          <w:szCs w:val="28"/>
          <w:shd w:val="clear" w:color="FFFFFF" w:fill="FFFFFF"/>
        </w:rPr>
        <w:t>виды.</w:t>
      </w:r>
    </w:p>
    <w:p w:rsidR="00A16CCD" w:rsidRDefault="008E4A90">
      <w:pPr>
        <w:jc w:val="both"/>
        <w:rPr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Практика</w:t>
      </w:r>
      <w:proofErr w:type="gramStart"/>
      <w:r>
        <w:rPr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вижение</w:t>
      </w:r>
      <w:proofErr w:type="spellEnd"/>
      <w:r>
        <w:rPr>
          <w:sz w:val="28"/>
          <w:szCs w:val="28"/>
          <w:lang w:eastAsia="ru-RU"/>
        </w:rPr>
        <w:t xml:space="preserve"> рук, ног при плавании брасом.</w:t>
      </w:r>
    </w:p>
    <w:p w:rsidR="00A16CCD" w:rsidRDefault="00A16CCD">
      <w:pPr>
        <w:jc w:val="both"/>
        <w:rPr>
          <w:sz w:val="28"/>
          <w:szCs w:val="28"/>
          <w:lang w:eastAsia="ru-RU"/>
        </w:rPr>
      </w:pPr>
    </w:p>
    <w:p w:rsidR="00A16CCD" w:rsidRDefault="008E4A90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программы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При проведении занятий по плаванию используются следующие  принципы: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1. </w:t>
      </w:r>
      <w:r>
        <w:rPr>
          <w:b/>
          <w:bCs/>
          <w:i/>
          <w:iCs/>
          <w:color w:val="000000"/>
          <w:sz w:val="28"/>
          <w:lang w:eastAsia="ru-RU"/>
        </w:rPr>
        <w:t>Принцип сознательности и активности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Учащийся должен сознательно и целеустремленно применять св</w:t>
      </w:r>
      <w:r>
        <w:rPr>
          <w:color w:val="000000"/>
          <w:sz w:val="28"/>
          <w:lang w:eastAsia="ru-RU"/>
        </w:rPr>
        <w:t xml:space="preserve">ои способности для </w:t>
      </w:r>
      <w:proofErr w:type="gramStart"/>
      <w:r>
        <w:rPr>
          <w:color w:val="000000"/>
          <w:sz w:val="28"/>
          <w:lang w:eastAsia="ru-RU"/>
        </w:rPr>
        <w:t>достижения</w:t>
      </w:r>
      <w:proofErr w:type="gramEnd"/>
      <w:r>
        <w:rPr>
          <w:color w:val="000000"/>
          <w:sz w:val="28"/>
          <w:lang w:eastAsia="ru-RU"/>
        </w:rPr>
        <w:t xml:space="preserve"> как конечной цели, так и поэтапных целей. Активность подразумевает осмысленность изучаемого материала.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2. </w:t>
      </w:r>
      <w:r>
        <w:rPr>
          <w:b/>
          <w:bCs/>
          <w:i/>
          <w:iCs/>
          <w:color w:val="000000"/>
          <w:sz w:val="28"/>
          <w:lang w:eastAsia="ru-RU"/>
        </w:rPr>
        <w:t>Принцип наглядности</w:t>
      </w:r>
      <w:r>
        <w:rPr>
          <w:color w:val="000000"/>
          <w:sz w:val="28"/>
          <w:lang w:eastAsia="ru-RU"/>
        </w:rPr>
        <w:t> 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lastRenderedPageBreak/>
        <w:t xml:space="preserve">Создание определенного понятия и образа действия, созерцание внешней картины движений и выявление </w:t>
      </w:r>
      <w:r>
        <w:rPr>
          <w:color w:val="000000"/>
          <w:sz w:val="28"/>
          <w:lang w:eastAsia="ru-RU"/>
        </w:rPr>
        <w:t>простейших механизмов движения в том или ином элементе техники. Большое значение для принципа наглядности имеет использование видеосъемок и т. п.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3.</w:t>
      </w:r>
      <w:r>
        <w:rPr>
          <w:b/>
          <w:bCs/>
          <w:color w:val="000000"/>
          <w:sz w:val="28"/>
          <w:lang w:eastAsia="ru-RU"/>
        </w:rPr>
        <w:t>Принцип систематичности</w:t>
      </w:r>
      <w:r>
        <w:rPr>
          <w:color w:val="000000"/>
          <w:sz w:val="28"/>
          <w:lang w:eastAsia="ru-RU"/>
        </w:rPr>
        <w:t> 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Повторное выполнение двигательных действий, что непосредственно связано с достижени</w:t>
      </w:r>
      <w:r>
        <w:rPr>
          <w:color w:val="000000"/>
          <w:sz w:val="28"/>
          <w:lang w:eastAsia="ru-RU"/>
        </w:rPr>
        <w:t>ем совершенной техники движений. Двигательное действие, особенно сложное по технике, изучается и закрепляется только при многократном его повторении через оптимальные промежутки времени.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4.</w:t>
      </w:r>
      <w:r>
        <w:rPr>
          <w:b/>
          <w:bCs/>
          <w:i/>
          <w:iCs/>
          <w:color w:val="000000"/>
          <w:sz w:val="28"/>
          <w:lang w:eastAsia="ru-RU"/>
        </w:rPr>
        <w:t>Принцип динамичности</w:t>
      </w:r>
      <w:r>
        <w:rPr>
          <w:color w:val="000000"/>
          <w:sz w:val="28"/>
          <w:lang w:eastAsia="ru-RU"/>
        </w:rPr>
        <w:t>  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Этот принцип связан с увеличением физических нагрузок в процессе обучения и усложнением техники выполняемых двигательных действий.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5.</w:t>
      </w:r>
      <w:r>
        <w:rPr>
          <w:b/>
          <w:bCs/>
          <w:i/>
          <w:iCs/>
          <w:color w:val="000000"/>
          <w:sz w:val="28"/>
          <w:lang w:eastAsia="ru-RU"/>
        </w:rPr>
        <w:t>Принцип доступности и индивидуализации</w:t>
      </w:r>
      <w:r>
        <w:rPr>
          <w:color w:val="000000"/>
          <w:sz w:val="28"/>
          <w:lang w:eastAsia="ru-RU"/>
        </w:rPr>
        <w:t> 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Принцип связан с различным уровнем физической подготовленности учащихся.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Занятия по</w:t>
      </w:r>
      <w:r>
        <w:rPr>
          <w:color w:val="000000"/>
          <w:sz w:val="28"/>
          <w:lang w:eastAsia="ru-RU"/>
        </w:rPr>
        <w:t xml:space="preserve"> плаванию строятся </w:t>
      </w:r>
      <w:proofErr w:type="gramStart"/>
      <w:r>
        <w:rPr>
          <w:color w:val="000000"/>
          <w:sz w:val="28"/>
          <w:lang w:eastAsia="ru-RU"/>
        </w:rPr>
        <w:t>на</w:t>
      </w:r>
      <w:proofErr w:type="gramEnd"/>
      <w:r>
        <w:rPr>
          <w:color w:val="000000"/>
          <w:sz w:val="28"/>
          <w:lang w:eastAsia="ru-RU"/>
        </w:rPr>
        <w:t>: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 xml:space="preserve">-общефизической подготовке. </w:t>
      </w:r>
      <w:r>
        <w:rPr>
          <w:color w:val="000000"/>
          <w:sz w:val="28"/>
          <w:lang w:eastAsia="ru-RU"/>
        </w:rPr>
        <w:t xml:space="preserve">Это совершенствование физических качеств (силы, выносливости, гибкости, ловкости и быстроты), направленное на всестороннее физическое развитие воспитанника.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 xml:space="preserve">-специальной плавательной подготовке. </w:t>
      </w:r>
      <w:r>
        <w:rPr>
          <w:color w:val="000000"/>
          <w:sz w:val="28"/>
          <w:lang w:eastAsia="ru-RU"/>
        </w:rPr>
        <w:t xml:space="preserve">Это дальнейшее развитие физических качеств,  функциональных возможностей организма и совершенствование двигательных навыков, направленное на рост спортивных достижений в избранном виде.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Специально-физические упражнения  делятся на две  группы: 1)упражнени</w:t>
      </w:r>
      <w:r>
        <w:rPr>
          <w:color w:val="000000"/>
          <w:sz w:val="28"/>
          <w:lang w:eastAsia="ru-RU"/>
        </w:rPr>
        <w:t xml:space="preserve">я, развивающие специальные физические качества (быстроту, силу, выносливость, ловкость и гибкость); </w:t>
      </w:r>
    </w:p>
    <w:p w:rsidR="00A16CCD" w:rsidRDefault="008E4A90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2) подводящие упражнения, способствующие обучению техники и развитию технического мастерства (скоростно-силовые качества)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Место для занятий должно отвечать</w:t>
      </w:r>
      <w:r>
        <w:rPr>
          <w:color w:val="000000"/>
          <w:sz w:val="28"/>
          <w:lang w:eastAsia="ru-RU"/>
        </w:rPr>
        <w:t xml:space="preserve"> нормам безопасности и гигиены. При организации занятий по плаванию необходимо учитывать, что возможности ориентирования человека в воде значительно хуже, чем на суше. Учащиеся плохо различают направление своего движения в воде, а также не всегда видят и с</w:t>
      </w:r>
      <w:r>
        <w:rPr>
          <w:color w:val="000000"/>
          <w:sz w:val="28"/>
          <w:lang w:eastAsia="ru-RU"/>
        </w:rPr>
        <w:t>лышат педагога. У учащихся ухудшается восприятие в связи с возникающим в воде эмоциональным возбуждением. Перед первым занятием следует обязательно объяснить учащимся правила безопасности, гигиену прохода в бассейн и поведения на занятиях. В дальнейшем вып</w:t>
      </w:r>
      <w:r>
        <w:rPr>
          <w:color w:val="000000"/>
          <w:sz w:val="28"/>
          <w:lang w:eastAsia="ru-RU"/>
        </w:rPr>
        <w:t>олнение всех этих правил и соблюдение необходимого порядка в бассейне должно постоянно контролироваться. Соблюдение установленных правил является основой предотвращения несчастных случаев на воде. Особенно четкая организация и высокая дисциплина должны быт</w:t>
      </w:r>
      <w:r>
        <w:rPr>
          <w:color w:val="000000"/>
          <w:sz w:val="28"/>
          <w:lang w:eastAsia="ru-RU"/>
        </w:rPr>
        <w:t>ь на занятиях по обучению нырянию.</w:t>
      </w:r>
      <w:r>
        <w:rPr>
          <w:b/>
          <w:bCs/>
          <w:color w:val="000000"/>
          <w:sz w:val="28"/>
          <w:lang w:eastAsia="ru-RU"/>
        </w:rPr>
        <w:t> 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На занятиях используются такие методы как: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8"/>
          <w:lang w:eastAsia="ru-RU"/>
        </w:rPr>
        <w:t xml:space="preserve">Словесные методы – </w:t>
      </w:r>
      <w:r>
        <w:rPr>
          <w:color w:val="000000"/>
          <w:sz w:val="28"/>
          <w:lang w:eastAsia="ru-RU"/>
        </w:rPr>
        <w:t>беседы, лекции, наставления и др. Используя объяснение, рассказ, давая указания, оценку действии и др., педагог создает представление об изучаемом движении, п</w:t>
      </w:r>
      <w:r>
        <w:rPr>
          <w:color w:val="000000"/>
          <w:sz w:val="28"/>
          <w:lang w:eastAsia="ru-RU"/>
        </w:rPr>
        <w:t>онятии его формы, содержания.</w:t>
      </w:r>
      <w:proofErr w:type="gramEnd"/>
      <w:r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lastRenderedPageBreak/>
        <w:t>Краткая, образная и понятная речь педагога определяет успех применения этих методов. Помимо решения учебных задач педагог устанавливает взаимоотношения с учащимися, воздействуя на их чувства. Эмоциональная окраска речи усилива</w:t>
      </w:r>
      <w:r>
        <w:rPr>
          <w:color w:val="000000"/>
          <w:sz w:val="28"/>
          <w:lang w:eastAsia="ru-RU"/>
        </w:rPr>
        <w:t>ет значение слов, помогает решению учебных и воспитательных задач, стимулирует активность, уверенность, интерес. Учитывая специфику плавания, все необходимые объяснения, обсуждения педагог проводит на суше — до или после занятий в воде. Когда группа находи</w:t>
      </w:r>
      <w:r>
        <w:rPr>
          <w:color w:val="000000"/>
          <w:sz w:val="28"/>
          <w:lang w:eastAsia="ru-RU"/>
        </w:rPr>
        <w:t>тся в воде, педагог отдает только лаконичные команды, распоряжения, чтобы учащиеся не замерзли.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 xml:space="preserve">Наглядный метод - </w:t>
      </w:r>
      <w:r>
        <w:rPr>
          <w:color w:val="000000"/>
          <w:sz w:val="28"/>
          <w:lang w:eastAsia="ru-RU"/>
        </w:rPr>
        <w:t>метод физического упражнения: метод целостного упражнения, переменный, интервальный, повторный, непрерывный метод.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К наглядным методам относят</w:t>
      </w:r>
      <w:r>
        <w:rPr>
          <w:color w:val="000000"/>
          <w:sz w:val="28"/>
          <w:lang w:eastAsia="ru-RU"/>
        </w:rPr>
        <w:t xml:space="preserve">ся показ упражнений и техники плавания,  применение жестикуляции. Наряду с образным объяснением наглядное восприятие помогает понять сущность движения, что способствует быстрому и прочному его освоению. Как только учащиеся получили представление о способе </w:t>
      </w:r>
      <w:r>
        <w:rPr>
          <w:color w:val="000000"/>
          <w:sz w:val="28"/>
          <w:lang w:eastAsia="ru-RU"/>
        </w:rPr>
        <w:t>плавания в целом, они должны как можно больше плавать. Учебные варианты техники на суше демонстрирует педагог, в воде — учащиеся, у которых лучше получается данное упражнение. Показ осуществляется не только до начала занятия (на суше), но и во время него.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Эффективность показа определяется положением педагога по отношению к группе: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1) инструктор должен видеть каждого учащегося, чтобы исправить его ошибки;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2) учащиеся должны видеть показ упражнения в плоскости, отражающей его форму, характер и амплитуду.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Зер</w:t>
      </w:r>
      <w:r>
        <w:rPr>
          <w:color w:val="000000"/>
          <w:sz w:val="28"/>
          <w:lang w:eastAsia="ru-RU"/>
        </w:rPr>
        <w:t>кальный показ применяется при изучении общеразвивающих упражнений. Негативный показ («как не надо делать») возможен при условии, что у учащихся не создастся впечатления, что их передразнивают.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>Практические методы.</w:t>
      </w:r>
      <w:r>
        <w:rPr>
          <w:color w:val="000000"/>
          <w:sz w:val="28"/>
          <w:lang w:eastAsia="ru-RU"/>
        </w:rPr>
        <w:t> При обучении плаванию все упражнения снача</w:t>
      </w:r>
      <w:r>
        <w:rPr>
          <w:color w:val="000000"/>
          <w:sz w:val="28"/>
          <w:lang w:eastAsia="ru-RU"/>
        </w:rPr>
        <w:t xml:space="preserve">ла разучиваются по частям, а затем воспроизводятся в целостном виде. Таким образом, изучение техники плавания идет по целостно-раздельному пути, который предусматривает многократное выполнение отдельных элементов техники, направленное на овладение </w:t>
      </w:r>
      <w:proofErr w:type="spellStart"/>
      <w:proofErr w:type="gramStart"/>
      <w:r>
        <w:rPr>
          <w:color w:val="000000"/>
          <w:sz w:val="28"/>
          <w:lang w:eastAsia="ru-RU"/>
        </w:rPr>
        <w:t>c</w:t>
      </w:r>
      <w:proofErr w:type="gramEnd"/>
      <w:r>
        <w:rPr>
          <w:color w:val="000000"/>
          <w:sz w:val="28"/>
          <w:lang w:eastAsia="ru-RU"/>
        </w:rPr>
        <w:t>пoсобом</w:t>
      </w:r>
      <w:proofErr w:type="spellEnd"/>
      <w:r>
        <w:rPr>
          <w:color w:val="000000"/>
          <w:sz w:val="28"/>
          <w:lang w:eastAsia="ru-RU"/>
        </w:rPr>
        <w:t xml:space="preserve"> плавания в целом. Разучивание по частям облегчает освоение техник плавания, позволяет избежать излишних ошибок, что сокращает сроки обучения и повышает его качество. Разучивание в целом применяется на завершающем этапе освоения техники плавания. 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 xml:space="preserve">Игровой </w:t>
      </w:r>
      <w:r>
        <w:rPr>
          <w:b/>
          <w:bCs/>
          <w:color w:val="000000"/>
          <w:sz w:val="28"/>
          <w:lang w:eastAsia="ru-RU"/>
        </w:rPr>
        <w:t>метод</w:t>
      </w:r>
      <w:r>
        <w:rPr>
          <w:color w:val="000000"/>
          <w:sz w:val="28"/>
          <w:lang w:eastAsia="ru-RU"/>
        </w:rPr>
        <w:t xml:space="preserve"> - активизирующий внимание, улучшающий эмоциональное состояние учащихся. Учащиеся забывают об усталости, продолжают заниматься с желанием и интересом. </w:t>
      </w:r>
      <w:proofErr w:type="gramStart"/>
      <w:r>
        <w:rPr>
          <w:color w:val="000000"/>
          <w:sz w:val="28"/>
          <w:lang w:eastAsia="ru-RU"/>
        </w:rPr>
        <w:t>Соревновательный</w:t>
      </w:r>
      <w:proofErr w:type="gramEnd"/>
      <w:r>
        <w:rPr>
          <w:color w:val="000000"/>
          <w:sz w:val="28"/>
          <w:lang w:eastAsia="ru-RU"/>
        </w:rPr>
        <w:t xml:space="preserve"> и игровой методы широко применяются в начальном обучении плаванию. Оба метода привн</w:t>
      </w:r>
      <w:r>
        <w:rPr>
          <w:color w:val="000000"/>
          <w:sz w:val="28"/>
          <w:lang w:eastAsia="ru-RU"/>
        </w:rPr>
        <w:t xml:space="preserve">осят на занятия оживление, радость, эмоции. Прежде чем упражнение будет включено в игру или соревнование, его обязательно следует выполнить всей группой. Элемент соревнования мобилизует силы и </w:t>
      </w:r>
      <w:r>
        <w:rPr>
          <w:color w:val="000000"/>
          <w:sz w:val="28"/>
          <w:lang w:eastAsia="ru-RU"/>
        </w:rPr>
        <w:lastRenderedPageBreak/>
        <w:t>возможности, способствует проявлению воли, настойчивости, иници</w:t>
      </w:r>
      <w:r>
        <w:rPr>
          <w:color w:val="000000"/>
          <w:sz w:val="28"/>
          <w:lang w:eastAsia="ru-RU"/>
        </w:rPr>
        <w:t xml:space="preserve">ативы, повышает динамизм занятий. 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>Метод непосредственной помощи</w:t>
      </w:r>
      <w:r>
        <w:rPr>
          <w:color w:val="000000"/>
          <w:sz w:val="28"/>
          <w:lang w:eastAsia="ru-RU"/>
        </w:rPr>
        <w:t> применяется в том случае, если после объяснения и показа задания учащийся  все же не может его выполнить. Педагог берет руки (ноги) учащегося в свои руки и помогает ему, несколько раз правиль</w:t>
      </w:r>
      <w:r>
        <w:rPr>
          <w:color w:val="000000"/>
          <w:sz w:val="28"/>
          <w:lang w:eastAsia="ru-RU"/>
        </w:rPr>
        <w:t>но воспроизвести движение.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Программа разработана с учетом современных образовательных технологий, которые отражаются в принципах обучения, в формах и методах обучения, в методах контроля и управления образовательным процессом, и в имеющихся в наличии средс</w:t>
      </w:r>
      <w:r>
        <w:rPr>
          <w:color w:val="000000"/>
          <w:sz w:val="28"/>
          <w:lang w:eastAsia="ru-RU"/>
        </w:rPr>
        <w:t>твах обучения.</w:t>
      </w:r>
    </w:p>
    <w:p w:rsidR="00A16CCD" w:rsidRDefault="008E4A90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Основные направления реализации программы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- организация и проведение инструктажа по технике безопасности в разных ситуациях;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- проведение мероприятий, направленных на профилактику вредных привычек;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- проведение совместных мероприятий с родит</w:t>
      </w:r>
      <w:r>
        <w:rPr>
          <w:color w:val="000000"/>
          <w:sz w:val="28"/>
          <w:lang w:eastAsia="ru-RU"/>
        </w:rPr>
        <w:t>елями и детьми;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- организация и проведение в группе мероприятий по профилактике детского травматизма на открытой воде;</w:t>
      </w:r>
    </w:p>
    <w:p w:rsidR="00A16CCD" w:rsidRDefault="008E4A90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От возраста и физической подготовленности учащихся зависят </w:t>
      </w:r>
      <w:r>
        <w:rPr>
          <w:i/>
          <w:iCs/>
          <w:color w:val="000000"/>
          <w:sz w:val="28"/>
          <w:lang w:eastAsia="ru-RU"/>
        </w:rPr>
        <w:t>дозировка и нагрузки</w:t>
      </w:r>
      <w:r>
        <w:rPr>
          <w:color w:val="000000"/>
          <w:sz w:val="28"/>
          <w:lang w:eastAsia="ru-RU"/>
        </w:rPr>
        <w:t>, методика обучения, а также быстрота освоения учебного ма</w:t>
      </w:r>
      <w:r>
        <w:rPr>
          <w:color w:val="000000"/>
          <w:sz w:val="28"/>
          <w:lang w:eastAsia="ru-RU"/>
        </w:rPr>
        <w:t>териала. Обучение плаванию учащихся младшего школьного возраста требует больше времени — из-за медленного освоения техники движений и трудностей, связанных с организацией занятий (они медленно раздеваются и одеваются, плохо знают команды, легко отвлекаются</w:t>
      </w:r>
      <w:r>
        <w:rPr>
          <w:color w:val="000000"/>
          <w:sz w:val="28"/>
          <w:lang w:eastAsia="ru-RU"/>
        </w:rPr>
        <w:t>, быстро теряют интерес к заданию и т. д.).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Обучение учащихся плаванию проводится в форме групповых занятий. Такие занятия более эффективны, им присущ элемент соревнования. На групповых занятиях удобнее проводить воспитательную работу с детьми, используя в</w:t>
      </w:r>
      <w:r>
        <w:rPr>
          <w:color w:val="000000"/>
          <w:sz w:val="28"/>
          <w:lang w:eastAsia="ru-RU"/>
        </w:rPr>
        <w:t>лияние коллектива и обеспечивая тем самым хорошую успеваемость. Однако, занимаясь с группой, необходимо учитывать индивидуальные особенности каждого учащегося как личности, а также его способности к плаванию. В связи с этим методика обучения плаванию строи</w:t>
      </w:r>
      <w:r>
        <w:rPr>
          <w:color w:val="000000"/>
          <w:sz w:val="28"/>
          <w:lang w:eastAsia="ru-RU"/>
        </w:rPr>
        <w:t>тся на сочетании группового и индивидуального подхода к учащимся.  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Весь процесс обучения плаванию условно делится на </w:t>
      </w:r>
      <w:r>
        <w:rPr>
          <w:i/>
          <w:iCs/>
          <w:color w:val="000000"/>
          <w:sz w:val="28"/>
          <w:lang w:eastAsia="ru-RU"/>
        </w:rPr>
        <w:t>четыре этапа</w:t>
      </w:r>
      <w:r>
        <w:rPr>
          <w:color w:val="000000"/>
          <w:sz w:val="28"/>
          <w:lang w:eastAsia="ru-RU"/>
        </w:rPr>
        <w:t>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>1.</w:t>
      </w:r>
      <w:r>
        <w:rPr>
          <w:color w:val="000000"/>
          <w:sz w:val="28"/>
          <w:lang w:eastAsia="ru-RU"/>
        </w:rPr>
        <w:t> Показ техники изучаемого способа плавания; использование средств наглядной агитации.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 Таким </w:t>
      </w:r>
      <w:proofErr w:type="gramStart"/>
      <w:r>
        <w:rPr>
          <w:color w:val="000000"/>
          <w:sz w:val="28"/>
          <w:lang w:eastAsia="ru-RU"/>
        </w:rPr>
        <w:t>образом</w:t>
      </w:r>
      <w:proofErr w:type="gramEnd"/>
      <w:r>
        <w:rPr>
          <w:color w:val="000000"/>
          <w:sz w:val="28"/>
          <w:lang w:eastAsia="ru-RU"/>
        </w:rPr>
        <w:t xml:space="preserve"> у учащихся создается представление об изучаемом способе плавания, стимулируется активное отношение и интерес к занятиям.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>2.</w:t>
      </w:r>
      <w:r>
        <w:rPr>
          <w:color w:val="000000"/>
          <w:sz w:val="28"/>
          <w:lang w:eastAsia="ru-RU"/>
        </w:rPr>
        <w:t> Предварительное ознакомление с техник</w:t>
      </w:r>
      <w:r>
        <w:rPr>
          <w:color w:val="000000"/>
          <w:sz w:val="28"/>
          <w:lang w:eastAsia="ru-RU"/>
        </w:rPr>
        <w:t>ой изучаемого способа плавания (положение тела, дыхание, характер гребковых движений). Проводится на суше и в воде. Учащиеся выполняют общеразвивающие и специальные физические упражнения, имитирующие технику плавания, также упражнения для освоения с водой.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>3.</w:t>
      </w:r>
      <w:r>
        <w:rPr>
          <w:color w:val="000000"/>
          <w:sz w:val="28"/>
          <w:lang w:eastAsia="ru-RU"/>
        </w:rPr>
        <w:t xml:space="preserve"> Изучение отдельных элементов техники плавания и затем изучаемого способа в целом.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lastRenderedPageBreak/>
        <w:t>Техника плавания изучается в следующем порядке: положение тела, дыхание, движения ногами, движения руками, согласование движений. При этом освоение каждого элемента техн</w:t>
      </w:r>
      <w:r>
        <w:rPr>
          <w:color w:val="000000"/>
          <w:sz w:val="28"/>
          <w:lang w:eastAsia="ru-RU"/>
        </w:rPr>
        <w:t>ики проводится в постепенно усложняющихся условиях, предусматривающих выполнение упражнений в горизонтальном безопорном положении.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 Каждый элемент техники плавания изучается в следующем порядке: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— ознакомление с движением на суше. Проводится в общих чертах</w:t>
      </w:r>
      <w:r>
        <w:rPr>
          <w:color w:val="000000"/>
          <w:sz w:val="28"/>
          <w:lang w:eastAsia="ru-RU"/>
        </w:rPr>
        <w:t xml:space="preserve"> без совершенствования деталей, поскольку условия выполнения движения на суше и в воде различны;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— изучение движений в воде с неподвижной опорой (на месте). При изучении движений ногами в качестве опоры используют бортик бассейна. Движения руками изучают с</w:t>
      </w:r>
      <w:r>
        <w:rPr>
          <w:color w:val="000000"/>
          <w:sz w:val="28"/>
          <w:lang w:eastAsia="ru-RU"/>
        </w:rPr>
        <w:t>тоя на дне по грудь или по пояс в воде.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— </w:t>
      </w:r>
      <w:proofErr w:type="gramStart"/>
      <w:r>
        <w:rPr>
          <w:color w:val="000000"/>
          <w:sz w:val="28"/>
          <w:lang w:eastAsia="ru-RU"/>
        </w:rPr>
        <w:t>и</w:t>
      </w:r>
      <w:proofErr w:type="gramEnd"/>
      <w:r>
        <w:rPr>
          <w:color w:val="000000"/>
          <w:sz w:val="28"/>
          <w:lang w:eastAsia="ru-RU"/>
        </w:rPr>
        <w:t>зучение движений в воде с подвижной опорой. При изучении движений ногами в качестве опоры используют плавательные доски. Движения руками изучаются во время медленной ходьбы по дну или лежа на воде в горизонтальном</w:t>
      </w:r>
      <w:r>
        <w:rPr>
          <w:color w:val="000000"/>
          <w:sz w:val="28"/>
          <w:lang w:eastAsia="ru-RU"/>
        </w:rPr>
        <w:t xml:space="preserve"> положении (с поддержкой партнера);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— изучение движений в воде без опоры. Все упражнения выполняются в скольжении и плавании.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Последовательное согласование разученных элементов техники проводится в следующем порядке: движения ногами с дыханием, движения ру</w:t>
      </w:r>
      <w:r>
        <w:rPr>
          <w:color w:val="000000"/>
          <w:sz w:val="28"/>
          <w:lang w:eastAsia="ru-RU"/>
        </w:rPr>
        <w:t>ками с дыханием, движения ногами и руками с дыханием, плавание с полной координацией. Несмотря на изучение техники плавания по частям на этом этапе необходимо стремиться к целостному выполнению техники способа плавания, насколько это позволяет подготовленн</w:t>
      </w:r>
      <w:r>
        <w:rPr>
          <w:color w:val="000000"/>
          <w:sz w:val="28"/>
          <w:lang w:eastAsia="ru-RU"/>
        </w:rPr>
        <w:t>ость учащихся.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lang w:eastAsia="ru-RU"/>
        </w:rPr>
        <w:t xml:space="preserve">4. </w:t>
      </w:r>
      <w:r>
        <w:rPr>
          <w:color w:val="000000"/>
          <w:sz w:val="28"/>
          <w:lang w:eastAsia="ru-RU"/>
        </w:rPr>
        <w:t xml:space="preserve">Закрепление и совершенствование техники плавания. На этом этапе ведущее значение имеет плавание изучаемым способом с полной координацией.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Обучая плаванию учащихся, необходимо включать в занятия игры и развлечения на воде. Они помогают по</w:t>
      </w:r>
      <w:r>
        <w:rPr>
          <w:color w:val="000000"/>
          <w:sz w:val="28"/>
          <w:lang w:eastAsia="ru-RU"/>
        </w:rPr>
        <w:t>нять характер учащихся, приучают его к самостоятельности, инициативе, взаимовыручке, товариществу. Кроме того, игры проводятся с целью повторения и совершенствования элементов техники плавания. На занятиях по плаванию используются игры трех типов: простейш</w:t>
      </w:r>
      <w:r>
        <w:rPr>
          <w:color w:val="000000"/>
          <w:sz w:val="28"/>
          <w:lang w:eastAsia="ru-RU"/>
        </w:rPr>
        <w:t xml:space="preserve">ие, игры с сюжетом и командные. Простейшие игры включают элемент соревнования и не требуют предварительного объяснения. Это игры типа </w:t>
      </w:r>
      <w:r>
        <w:rPr>
          <w:i/>
          <w:iCs/>
          <w:color w:val="000000"/>
          <w:sz w:val="28"/>
          <w:lang w:eastAsia="ru-RU"/>
        </w:rPr>
        <w:t>«Кто быстрее спрячется под воду?», «У кого больше пузырей</w:t>
      </w:r>
      <w:proofErr w:type="gramStart"/>
      <w:r>
        <w:rPr>
          <w:i/>
          <w:iCs/>
          <w:color w:val="000000"/>
          <w:sz w:val="28"/>
          <w:lang w:eastAsia="ru-RU"/>
        </w:rPr>
        <w:t>?, «</w:t>
      </w:r>
      <w:proofErr w:type="gramEnd"/>
      <w:r>
        <w:rPr>
          <w:i/>
          <w:iCs/>
          <w:color w:val="000000"/>
          <w:sz w:val="28"/>
          <w:lang w:eastAsia="ru-RU"/>
        </w:rPr>
        <w:t xml:space="preserve">Кто дальше </w:t>
      </w:r>
      <w:proofErr w:type="spellStart"/>
      <w:r>
        <w:rPr>
          <w:i/>
          <w:iCs/>
          <w:color w:val="000000"/>
          <w:sz w:val="28"/>
          <w:lang w:eastAsia="ru-RU"/>
        </w:rPr>
        <w:t>проскользит</w:t>
      </w:r>
      <w:proofErr w:type="spellEnd"/>
      <w:r>
        <w:rPr>
          <w:i/>
          <w:iCs/>
          <w:color w:val="000000"/>
          <w:sz w:val="28"/>
          <w:lang w:eastAsia="ru-RU"/>
        </w:rPr>
        <w:t>?» и т. д.</w:t>
      </w:r>
      <w:r>
        <w:rPr>
          <w:color w:val="000000"/>
          <w:sz w:val="28"/>
          <w:lang w:eastAsia="ru-RU"/>
        </w:rPr>
        <w:t> Соревновательный элемент про</w:t>
      </w:r>
      <w:r>
        <w:rPr>
          <w:color w:val="000000"/>
          <w:sz w:val="28"/>
          <w:lang w:eastAsia="ru-RU"/>
        </w:rPr>
        <w:t xml:space="preserve">буждает у учащихся стремление лучше выполнить задание, делает занятия более эмоциональными, повышает интерес к плаванию.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с сюжетом</w:t>
      </w:r>
      <w:r>
        <w:rPr>
          <w:color w:val="000000"/>
          <w:sz w:val="28"/>
          <w:lang w:eastAsia="ru-RU"/>
        </w:rPr>
        <w:t> — основной учебный материал на занятиях по плаванию для детей младшего школьного возраста. Их обычно включают после тог</w:t>
      </w:r>
      <w:r>
        <w:rPr>
          <w:color w:val="000000"/>
          <w:sz w:val="28"/>
          <w:lang w:eastAsia="ru-RU"/>
        </w:rPr>
        <w:t xml:space="preserve">о, как дети освоились с водой. Если игра с сюжетом имеет сложные правила, ее нужно предварительно объяснить и разыграть на суше. Объясняя игру, нужно рассказать об ее содержании, правилах, выбрать водящего и разделить играющих на группы, равные по силам.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lastRenderedPageBreak/>
        <w:t>Командные игры.</w:t>
      </w:r>
      <w:r>
        <w:rPr>
          <w:color w:val="000000"/>
          <w:sz w:val="28"/>
          <w:lang w:eastAsia="ru-RU"/>
        </w:rPr>
        <w:t xml:space="preserve"> Сюда относятся почти все игры: </w:t>
      </w:r>
      <w:r>
        <w:rPr>
          <w:i/>
          <w:iCs/>
          <w:color w:val="000000"/>
          <w:sz w:val="28"/>
          <w:lang w:eastAsia="ru-RU"/>
        </w:rPr>
        <w:t>«Мяч своему тренеру, «Водное поло»</w:t>
      </w:r>
      <w:r>
        <w:rPr>
          <w:color w:val="000000"/>
          <w:sz w:val="28"/>
          <w:lang w:eastAsia="ru-RU"/>
        </w:rPr>
        <w:t> и др., а также командные эстафеты. Во время борьбы двух команд важно следить за правилами игры и дисциплиной ее участников. Педагог должен немедленно пресекать грубость, нару</w:t>
      </w:r>
      <w:r>
        <w:rPr>
          <w:color w:val="000000"/>
          <w:sz w:val="28"/>
          <w:lang w:eastAsia="ru-RU"/>
        </w:rPr>
        <w:t>шение правил, нетоварищеское поведение. После окончания игры он объявляет результаты, называет победителей и проигравших и обязательно отмечает участников, проявивших себя с лучшей стороны.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8"/>
          <w:lang w:eastAsia="ru-RU"/>
        </w:rPr>
        <w:t>Игры и развлечения на воде проводятся в конце основной и в заключи</w:t>
      </w:r>
      <w:r>
        <w:rPr>
          <w:color w:val="000000"/>
          <w:sz w:val="28"/>
          <w:lang w:eastAsia="ru-RU"/>
        </w:rPr>
        <w:t>тельной частях занятия, в течение 10—15мин.</w:t>
      </w:r>
      <w:proofErr w:type="gramEnd"/>
      <w:r>
        <w:rPr>
          <w:color w:val="000000"/>
          <w:sz w:val="28"/>
          <w:lang w:eastAsia="ru-RU"/>
        </w:rPr>
        <w:t xml:space="preserve"> Выбор игры зависит от задач занятия, глубины и температуры воды, количества, возраста и подготовленности учащихся. В каждой игре должны участвовать все учащиеся. В игру необходимо включать только упражнения, изве</w:t>
      </w:r>
      <w:r>
        <w:rPr>
          <w:color w:val="000000"/>
          <w:sz w:val="28"/>
          <w:lang w:eastAsia="ru-RU"/>
        </w:rPr>
        <w:t>стные детям. В прохладной воде нужно проводить игры с движениями, выполняемыми в быстром темпе.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 xml:space="preserve">Игры с преодолением сопротивления воды </w:t>
      </w:r>
      <w:r>
        <w:rPr>
          <w:color w:val="000000"/>
          <w:sz w:val="28"/>
          <w:lang w:eastAsia="ru-RU"/>
        </w:rPr>
        <w:t xml:space="preserve">«Кто выше?» Стоя в воде, присесть, оттолкнуться ногами от дна и выпрыгнуть как можно выше из </w:t>
      </w:r>
      <w:proofErr w:type="spellStart"/>
      <w:r>
        <w:rPr>
          <w:color w:val="000000"/>
          <w:sz w:val="28"/>
          <w:lang w:eastAsia="ru-RU"/>
        </w:rPr>
        <w:t>воды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Переправа</w:t>
      </w:r>
      <w:proofErr w:type="spellEnd"/>
      <w:r>
        <w:rPr>
          <w:color w:val="000000"/>
          <w:sz w:val="28"/>
          <w:lang w:eastAsia="ru-RU"/>
        </w:rPr>
        <w:t>». Ходьба с п</w:t>
      </w:r>
      <w:r>
        <w:rPr>
          <w:color w:val="000000"/>
          <w:sz w:val="28"/>
          <w:lang w:eastAsia="ru-RU"/>
        </w:rPr>
        <w:t xml:space="preserve">омощью гребков </w:t>
      </w:r>
      <w:proofErr w:type="spellStart"/>
      <w:r>
        <w:rPr>
          <w:color w:val="000000"/>
          <w:sz w:val="28"/>
          <w:lang w:eastAsia="ru-RU"/>
        </w:rPr>
        <w:t>руками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Кто</w:t>
      </w:r>
      <w:proofErr w:type="spellEnd"/>
      <w:r>
        <w:rPr>
          <w:color w:val="000000"/>
          <w:sz w:val="28"/>
          <w:lang w:eastAsia="ru-RU"/>
        </w:rPr>
        <w:t xml:space="preserve"> быстрее?» Бег в воде с помощью гребков </w:t>
      </w:r>
      <w:proofErr w:type="spellStart"/>
      <w:r>
        <w:rPr>
          <w:color w:val="000000"/>
          <w:sz w:val="28"/>
          <w:lang w:eastAsia="ru-RU"/>
        </w:rPr>
        <w:t>руками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Море</w:t>
      </w:r>
      <w:proofErr w:type="spellEnd"/>
      <w:r>
        <w:rPr>
          <w:color w:val="000000"/>
          <w:sz w:val="28"/>
          <w:lang w:eastAsia="ru-RU"/>
        </w:rPr>
        <w:t xml:space="preserve"> волнуется». Стоя в одной шеренге, играющие по команде «Море волнуется» расходятся в любом направлении (их разогнал ветер). По команде «На море тихо» быстро занимают свои места. </w:t>
      </w:r>
      <w:r>
        <w:rPr>
          <w:color w:val="000000"/>
          <w:sz w:val="28"/>
          <w:lang w:eastAsia="ru-RU"/>
        </w:rPr>
        <w:t xml:space="preserve">При этом инструктор считает: «Раз, два, три — на место встали мы». </w:t>
      </w:r>
      <w:proofErr w:type="gramStart"/>
      <w:r>
        <w:rPr>
          <w:color w:val="000000"/>
          <w:sz w:val="28"/>
          <w:lang w:eastAsia="ru-RU"/>
        </w:rPr>
        <w:t>Опоздавший</w:t>
      </w:r>
      <w:proofErr w:type="gramEnd"/>
      <w:r>
        <w:rPr>
          <w:color w:val="000000"/>
          <w:sz w:val="28"/>
          <w:lang w:eastAsia="ru-RU"/>
        </w:rPr>
        <w:t xml:space="preserve"> лишается права продолжать игру. «Волны на море».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выстраиваются в шеренгу. Затем берутся за руки и, присев, опускают их на воду. Выполняют движения обеими руками вправо в</w:t>
      </w:r>
      <w:r>
        <w:rPr>
          <w:color w:val="000000"/>
          <w:sz w:val="28"/>
          <w:lang w:eastAsia="ru-RU"/>
        </w:rPr>
        <w:t>лево, поднимая волны. «Рыбы и сеть», Выбирают двух водящих. Остальные играющие разбегаются. Водящие, держась за руки («сеть»), стараются поймать «рыбу»— для этого им нужно замкнуть руки вокруг пойманного игрока. Пойманный игрок присоединяется к водящим, об</w:t>
      </w:r>
      <w:r>
        <w:rPr>
          <w:color w:val="000000"/>
          <w:sz w:val="28"/>
          <w:lang w:eastAsia="ru-RU"/>
        </w:rPr>
        <w:t>разуя с ними «сеть». Игра кончается, когда все «рыбы» пойманы.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с погружением в воду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</w:t>
      </w:r>
      <w:proofErr w:type="spellStart"/>
      <w:r>
        <w:rPr>
          <w:color w:val="000000"/>
          <w:sz w:val="28"/>
          <w:lang w:eastAsia="ru-RU"/>
        </w:rPr>
        <w:t>К.то</w:t>
      </w:r>
      <w:proofErr w:type="spellEnd"/>
      <w:r>
        <w:rPr>
          <w:color w:val="000000"/>
          <w:sz w:val="28"/>
          <w:lang w:eastAsia="ru-RU"/>
        </w:rPr>
        <w:t xml:space="preserve"> быстрее спрячется под воду?» По сигналу инструктора дети приседают и погружаются в </w:t>
      </w:r>
      <w:proofErr w:type="spellStart"/>
      <w:r>
        <w:rPr>
          <w:color w:val="000000"/>
          <w:sz w:val="28"/>
          <w:lang w:eastAsia="ru-RU"/>
        </w:rPr>
        <w:t>воду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Хоровод</w:t>
      </w:r>
      <w:proofErr w:type="spellEnd"/>
      <w:r>
        <w:rPr>
          <w:color w:val="000000"/>
          <w:sz w:val="28"/>
          <w:lang w:eastAsia="ru-RU"/>
        </w:rPr>
        <w:t xml:space="preserve">». </w:t>
      </w:r>
      <w:proofErr w:type="gramStart"/>
      <w:r>
        <w:rPr>
          <w:color w:val="000000"/>
          <w:sz w:val="28"/>
          <w:lang w:eastAsia="ru-RU"/>
        </w:rPr>
        <w:t>Играющие берутся за руки и идут по кругу.</w:t>
      </w:r>
      <w:proofErr w:type="gramEnd"/>
      <w:r>
        <w:rPr>
          <w:color w:val="000000"/>
          <w:sz w:val="28"/>
          <w:lang w:eastAsia="ru-RU"/>
        </w:rPr>
        <w:t xml:space="preserve"> Сосчитав вслух до де</w:t>
      </w:r>
      <w:r>
        <w:rPr>
          <w:color w:val="000000"/>
          <w:sz w:val="28"/>
          <w:lang w:eastAsia="ru-RU"/>
        </w:rPr>
        <w:t xml:space="preserve">сяти, они делают вдох и погружаются в воду. Затем встают, и хоровод движется в противоположную </w:t>
      </w:r>
      <w:proofErr w:type="spellStart"/>
      <w:r>
        <w:rPr>
          <w:color w:val="000000"/>
          <w:sz w:val="28"/>
          <w:lang w:eastAsia="ru-RU"/>
        </w:rPr>
        <w:t>сторону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Поезд</w:t>
      </w:r>
      <w:proofErr w:type="spellEnd"/>
      <w:r>
        <w:rPr>
          <w:color w:val="000000"/>
          <w:sz w:val="28"/>
          <w:lang w:eastAsia="ru-RU"/>
        </w:rPr>
        <w:t xml:space="preserve"> и тоннель». Играющие выстраиваются в колонну и кладут руки на пояс друг другу, образуя «поезд». Двое играющих становятся лицом друг к другу, взявш</w:t>
      </w:r>
      <w:r>
        <w:rPr>
          <w:color w:val="000000"/>
          <w:sz w:val="28"/>
          <w:lang w:eastAsia="ru-RU"/>
        </w:rPr>
        <w:t>ись за руки (руки опускают на поверхность воды), — это «тоннель». Чтобы «поезд» прошел через «тоннель», его «вагоны» поочередно подныривают. После того как весь «поезд» прошел «тоннель», изображающие «тоннель» заменяются ребятами из «</w:t>
      </w:r>
      <w:proofErr w:type="spellStart"/>
      <w:r>
        <w:rPr>
          <w:color w:val="000000"/>
          <w:sz w:val="28"/>
          <w:lang w:eastAsia="ru-RU"/>
        </w:rPr>
        <w:t>поезда»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Сядь</w:t>
      </w:r>
      <w:proofErr w:type="spellEnd"/>
      <w:r>
        <w:rPr>
          <w:color w:val="000000"/>
          <w:sz w:val="28"/>
          <w:lang w:eastAsia="ru-RU"/>
        </w:rPr>
        <w:t xml:space="preserve"> на дно».</w:t>
      </w:r>
      <w:r>
        <w:rPr>
          <w:color w:val="000000"/>
          <w:sz w:val="28"/>
          <w:lang w:eastAsia="ru-RU"/>
        </w:rPr>
        <w:t xml:space="preserve"> По команде инструктора дети садятся на дно, погружаясь с головой в </w:t>
      </w:r>
      <w:proofErr w:type="spellStart"/>
      <w:r>
        <w:rPr>
          <w:color w:val="000000"/>
          <w:sz w:val="28"/>
          <w:lang w:eastAsia="ru-RU"/>
        </w:rPr>
        <w:t>воду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Насос</w:t>
      </w:r>
      <w:proofErr w:type="spellEnd"/>
      <w:r>
        <w:rPr>
          <w:color w:val="000000"/>
          <w:sz w:val="28"/>
          <w:lang w:eastAsia="ru-RU"/>
        </w:rPr>
        <w:t xml:space="preserve">». </w:t>
      </w:r>
      <w:proofErr w:type="gramStart"/>
      <w:r>
        <w:rPr>
          <w:color w:val="000000"/>
          <w:sz w:val="28"/>
          <w:lang w:eastAsia="ru-RU"/>
        </w:rPr>
        <w:t>Играющие стоят парами лицом друг к другу и держатся за руки.</w:t>
      </w:r>
      <w:proofErr w:type="gramEnd"/>
      <w:r>
        <w:rPr>
          <w:color w:val="000000"/>
          <w:sz w:val="28"/>
          <w:lang w:eastAsia="ru-RU"/>
        </w:rPr>
        <w:t xml:space="preserve"> Поочередно они погружаются с головой в воду: как только один появляется из воды, другой приседает и скрывается по</w:t>
      </w:r>
      <w:r>
        <w:rPr>
          <w:color w:val="000000"/>
          <w:sz w:val="28"/>
          <w:lang w:eastAsia="ru-RU"/>
        </w:rPr>
        <w:t xml:space="preserve">д </w:t>
      </w:r>
      <w:proofErr w:type="spellStart"/>
      <w:r>
        <w:rPr>
          <w:color w:val="000000"/>
          <w:sz w:val="28"/>
          <w:lang w:eastAsia="ru-RU"/>
        </w:rPr>
        <w:t>водой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Лягушата</w:t>
      </w:r>
      <w:proofErr w:type="spellEnd"/>
      <w:r>
        <w:rPr>
          <w:color w:val="000000"/>
          <w:sz w:val="28"/>
          <w:lang w:eastAsia="ru-RU"/>
        </w:rPr>
        <w:t xml:space="preserve">».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встают в круг. По команде «Щука!» «лягушата» подпрыгивают </w:t>
      </w:r>
      <w:r>
        <w:rPr>
          <w:color w:val="000000"/>
          <w:sz w:val="28"/>
          <w:lang w:eastAsia="ru-RU"/>
        </w:rPr>
        <w:lastRenderedPageBreak/>
        <w:t xml:space="preserve">вверх, по команде «Утка!» — прячутся под воду. Неверно </w:t>
      </w:r>
      <w:proofErr w:type="gramStart"/>
      <w:r>
        <w:rPr>
          <w:color w:val="000000"/>
          <w:sz w:val="28"/>
          <w:lang w:eastAsia="ru-RU"/>
        </w:rPr>
        <w:t>выполнивший</w:t>
      </w:r>
      <w:proofErr w:type="gramEnd"/>
      <w:r>
        <w:rPr>
          <w:color w:val="000000"/>
          <w:sz w:val="28"/>
          <w:lang w:eastAsia="ru-RU"/>
        </w:rPr>
        <w:t xml:space="preserve"> команду выходит на середину круга и продолжает игру вместе со всеми.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на всплывание и лежание на в</w:t>
      </w:r>
      <w:r>
        <w:rPr>
          <w:color w:val="000000"/>
          <w:sz w:val="28"/>
          <w:u w:val="single"/>
          <w:lang w:eastAsia="ru-RU"/>
        </w:rPr>
        <w:t>оде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«Поплавок», «Медуза».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«Пятнашки с поплавком». «</w:t>
      </w:r>
      <w:proofErr w:type="spellStart"/>
      <w:r>
        <w:rPr>
          <w:color w:val="000000"/>
          <w:sz w:val="28"/>
          <w:lang w:eastAsia="ru-RU"/>
        </w:rPr>
        <w:t>Пятнашка</w:t>
      </w:r>
      <w:proofErr w:type="spellEnd"/>
      <w:r>
        <w:rPr>
          <w:color w:val="000000"/>
          <w:sz w:val="28"/>
          <w:lang w:eastAsia="ru-RU"/>
        </w:rPr>
        <w:t xml:space="preserve">» старается осалить кого-нибудь из </w:t>
      </w:r>
      <w:proofErr w:type="gramStart"/>
      <w:r>
        <w:rPr>
          <w:color w:val="000000"/>
          <w:sz w:val="28"/>
          <w:lang w:eastAsia="ru-RU"/>
        </w:rPr>
        <w:t>играющих</w:t>
      </w:r>
      <w:proofErr w:type="gramEnd"/>
      <w:r>
        <w:rPr>
          <w:color w:val="000000"/>
          <w:sz w:val="28"/>
          <w:lang w:eastAsia="ru-RU"/>
        </w:rPr>
        <w:t>. Спасаясь от «пятнашки», они принимают положение «поплавок». Если «</w:t>
      </w:r>
      <w:proofErr w:type="spellStart"/>
      <w:r>
        <w:rPr>
          <w:color w:val="000000"/>
          <w:sz w:val="28"/>
          <w:lang w:eastAsia="ru-RU"/>
        </w:rPr>
        <w:t>пятнашка</w:t>
      </w:r>
      <w:proofErr w:type="spellEnd"/>
      <w:r>
        <w:rPr>
          <w:color w:val="000000"/>
          <w:sz w:val="28"/>
          <w:lang w:eastAsia="ru-RU"/>
        </w:rPr>
        <w:t>» дотронется до играющего раньше, чем он принял это положение, они меняются ме</w:t>
      </w:r>
      <w:r>
        <w:rPr>
          <w:color w:val="000000"/>
          <w:sz w:val="28"/>
          <w:lang w:eastAsia="ru-RU"/>
        </w:rPr>
        <w:t>стами.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с выдохом в воду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«У кого больше пузырей».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погружаются в воду и делают длинный выдох. Инструктор определяет победителя по количеству пузырей на поверхности воды.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«Ванька-встанька». Играющие делятся на две шеренги, встают друг против дру</w:t>
      </w:r>
      <w:r>
        <w:rPr>
          <w:color w:val="000000"/>
          <w:sz w:val="28"/>
          <w:lang w:eastAsia="ru-RU"/>
        </w:rPr>
        <w:t xml:space="preserve">га и попарно берутся за руки. По первому сигналу инструктора игроки одной шеренги опускаются под воду и делают глубокий выдох (глаза открыты). По второму сигналу в воду погружаются игроки второй шеренги.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с открыванием глаз в воде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«Найди клад». Инстру</w:t>
      </w:r>
      <w:r>
        <w:rPr>
          <w:color w:val="000000"/>
          <w:sz w:val="28"/>
          <w:lang w:eastAsia="ru-RU"/>
        </w:rPr>
        <w:t xml:space="preserve">ктор бросает на дно какой-нибудь предмет. По его команде играющие погружаются в воду и пытаются найти и достать этот </w:t>
      </w:r>
      <w:proofErr w:type="spellStart"/>
      <w:r>
        <w:rPr>
          <w:color w:val="000000"/>
          <w:sz w:val="28"/>
          <w:lang w:eastAsia="ru-RU"/>
        </w:rPr>
        <w:t>предмет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Морской</w:t>
      </w:r>
      <w:proofErr w:type="spellEnd"/>
      <w:r>
        <w:rPr>
          <w:color w:val="000000"/>
          <w:sz w:val="28"/>
          <w:lang w:eastAsia="ru-RU"/>
        </w:rPr>
        <w:t xml:space="preserve"> бой». Играющие делятся на две шеренги и встают лицом друг к другу на расстоянии 1 м. По сигналу инструктора они начинают б</w:t>
      </w:r>
      <w:r>
        <w:rPr>
          <w:color w:val="000000"/>
          <w:sz w:val="28"/>
          <w:lang w:eastAsia="ru-RU"/>
        </w:rPr>
        <w:t xml:space="preserve">рызгать водой друг другу в лицо. Выигрывают те, кто не отворачивался и не закрывал глаза. Во время игры нельзя сближаться и касаться друг друга </w:t>
      </w:r>
      <w:proofErr w:type="spellStart"/>
      <w:r>
        <w:rPr>
          <w:color w:val="000000"/>
          <w:sz w:val="28"/>
          <w:lang w:eastAsia="ru-RU"/>
        </w:rPr>
        <w:t>руками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Брод</w:t>
      </w:r>
      <w:proofErr w:type="spellEnd"/>
      <w:r>
        <w:rPr>
          <w:color w:val="000000"/>
          <w:sz w:val="28"/>
          <w:lang w:eastAsia="ru-RU"/>
        </w:rPr>
        <w:t xml:space="preserve">».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поочередно передвигаются по дну бассейна в заданном направлении. Ориентиром движения мог</w:t>
      </w:r>
      <w:r>
        <w:rPr>
          <w:color w:val="000000"/>
          <w:sz w:val="28"/>
          <w:lang w:eastAsia="ru-RU"/>
        </w:rPr>
        <w:t xml:space="preserve">ут быть полоса, идущая </w:t>
      </w:r>
      <w:proofErr w:type="gramStart"/>
      <w:r>
        <w:rPr>
          <w:color w:val="000000"/>
          <w:sz w:val="28"/>
          <w:lang w:eastAsia="ru-RU"/>
        </w:rPr>
        <w:t>по середине</w:t>
      </w:r>
      <w:proofErr w:type="gramEnd"/>
      <w:r>
        <w:rPr>
          <w:color w:val="000000"/>
          <w:sz w:val="28"/>
          <w:lang w:eastAsia="ru-RU"/>
        </w:rPr>
        <w:t xml:space="preserve"> бассейна, или предметы, разложенные на дне. Чтобы не сбиться с пути и лучше разглядеть ориентир, играющие опускают голову в воду.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со скольжением и плаванием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«Скользи вперед». </w:t>
      </w:r>
      <w:proofErr w:type="gramStart"/>
      <w:r>
        <w:rPr>
          <w:color w:val="000000"/>
          <w:sz w:val="28"/>
          <w:lang w:eastAsia="ru-RU"/>
        </w:rPr>
        <w:t>Играющие встают в шеренгу и выполняют ско</w:t>
      </w:r>
      <w:r>
        <w:rPr>
          <w:color w:val="000000"/>
          <w:sz w:val="28"/>
          <w:lang w:eastAsia="ru-RU"/>
        </w:rPr>
        <w:t>льжение на груди и на спине.</w:t>
      </w:r>
      <w:proofErr w:type="gramEnd"/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«Торпеды». Играющие по команде инструктора, выполняют скольжение на груди с. движением ногами кролем. Затем они проделывают то же на спине «Кто победит?» Плавание (при помощи рук) кролем ^ на груди и брассом на спине.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«Эстафета». В игре участвуют две команды.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могут плыть любым способом. Если они освоили все спортивные способы плавания, инструктор проводит комбинированные эстафеты, где участники плывут разными способами при помощи ног.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Игры с мячом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«Борьба за мя</w:t>
      </w:r>
      <w:r>
        <w:rPr>
          <w:color w:val="000000"/>
          <w:sz w:val="28"/>
          <w:lang w:eastAsia="ru-RU"/>
        </w:rPr>
        <w:t>ч». Играющих делят на две команды. Игроки одной команды, плавая в любых направлениях, перебрасывают мяч друг другу. Игроки второй команды стараются отнять мяч; Как только мяч будет пойман, команды меняются местами.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lastRenderedPageBreak/>
        <w:t xml:space="preserve">Волейбол в воде».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располагаются </w:t>
      </w:r>
      <w:r>
        <w:rPr>
          <w:color w:val="000000"/>
          <w:sz w:val="28"/>
          <w:lang w:eastAsia="ru-RU"/>
        </w:rPr>
        <w:t>по кругу и, ударяя по мячу, передают его друг другу. При этом они стараются, чтобы мяч как можно дольше не падал в воду.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>«Мяч тренеру». В игре участвуют две команды. Первая выстраивается по одну сторону бассейна, вторая — по другую. У каждой команды — тренер. Он участвует в игре, стоя на противоположном от своей команды бортике бассейна. Игроки стремятся завладеть мячом, нах</w:t>
      </w:r>
      <w:r>
        <w:rPr>
          <w:color w:val="000000"/>
          <w:sz w:val="28"/>
          <w:lang w:eastAsia="ru-RU"/>
        </w:rPr>
        <w:t xml:space="preserve">одящимся в центре поля, и, перебрасывая </w:t>
      </w:r>
      <w:proofErr w:type="spellStart"/>
      <w:r>
        <w:rPr>
          <w:color w:val="000000"/>
          <w:sz w:val="28"/>
          <w:lang w:eastAsia="ru-RU"/>
        </w:rPr>
        <w:t>ёго</w:t>
      </w:r>
      <w:proofErr w:type="spellEnd"/>
      <w:r>
        <w:rPr>
          <w:color w:val="000000"/>
          <w:sz w:val="28"/>
          <w:lang w:eastAsia="ru-RU"/>
        </w:rPr>
        <w:t xml:space="preserve"> двумя руками, стараются отдать мяч в руки своему тренеру. Выигрывает команда, которой удалось сделать это большее количество раз.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u w:val="single"/>
          <w:lang w:eastAsia="ru-RU"/>
        </w:rPr>
        <w:t>Развлечения в воде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«Кто найдет брошенный на дно предмет?» «Кто </w:t>
      </w:r>
      <w:proofErr w:type="spellStart"/>
      <w:r>
        <w:rPr>
          <w:color w:val="000000"/>
          <w:sz w:val="28"/>
          <w:lang w:eastAsia="ru-RU"/>
        </w:rPr>
        <w:t>проскользит</w:t>
      </w:r>
      <w:proofErr w:type="spellEnd"/>
      <w:r>
        <w:rPr>
          <w:color w:val="000000"/>
          <w:sz w:val="28"/>
          <w:lang w:eastAsia="ru-RU"/>
        </w:rPr>
        <w:t xml:space="preserve"> у повер</w:t>
      </w:r>
      <w:r>
        <w:rPr>
          <w:color w:val="000000"/>
          <w:sz w:val="28"/>
          <w:lang w:eastAsia="ru-RU"/>
        </w:rPr>
        <w:t>хности воды 5 (6) м?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«Мяч </w:t>
      </w:r>
      <w:proofErr w:type="spellStart"/>
      <w:r>
        <w:rPr>
          <w:color w:val="000000"/>
          <w:sz w:val="28"/>
          <w:lang w:eastAsia="ru-RU"/>
        </w:rPr>
        <w:t>no</w:t>
      </w:r>
      <w:proofErr w:type="spellEnd"/>
      <w:r>
        <w:rPr>
          <w:color w:val="000000"/>
          <w:sz w:val="28"/>
          <w:lang w:eastAsia="ru-RU"/>
        </w:rPr>
        <w:t xml:space="preserve"> кругу». Играющие стоят на дне и перебрасывают мяч друг </w:t>
      </w:r>
      <w:proofErr w:type="spellStart"/>
      <w:r>
        <w:rPr>
          <w:color w:val="000000"/>
          <w:sz w:val="28"/>
          <w:lang w:eastAsia="ru-RU"/>
        </w:rPr>
        <w:t>другу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Чехарда</w:t>
      </w:r>
      <w:proofErr w:type="spellEnd"/>
      <w:r>
        <w:rPr>
          <w:color w:val="000000"/>
          <w:sz w:val="28"/>
          <w:lang w:eastAsia="ru-RU"/>
        </w:rPr>
        <w:t xml:space="preserve">». </w:t>
      </w:r>
      <w:proofErr w:type="gramStart"/>
      <w:r>
        <w:rPr>
          <w:color w:val="000000"/>
          <w:sz w:val="28"/>
          <w:lang w:eastAsia="ru-RU"/>
        </w:rPr>
        <w:t>Играющие</w:t>
      </w:r>
      <w:proofErr w:type="gramEnd"/>
      <w:r>
        <w:rPr>
          <w:color w:val="000000"/>
          <w:sz w:val="28"/>
          <w:lang w:eastAsia="ru-RU"/>
        </w:rPr>
        <w:t xml:space="preserve"> встают в колонну по одному на расстоянии 2м друг от друга и наклоняются вперед. Игрок, стоящий последним, перепрыгивает через каждого, стоящего вп</w:t>
      </w:r>
      <w:r>
        <w:rPr>
          <w:color w:val="000000"/>
          <w:sz w:val="28"/>
          <w:lang w:eastAsia="ru-RU"/>
        </w:rPr>
        <w:t xml:space="preserve">ереди. 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Кто перетянет?. Двое игроков, захватив друг друга ногами, гребут что есть силы руками, стараясь. протащить за собой </w:t>
      </w:r>
      <w:proofErr w:type="spellStart"/>
      <w:r>
        <w:rPr>
          <w:color w:val="000000"/>
          <w:sz w:val="28"/>
          <w:lang w:eastAsia="ru-RU"/>
        </w:rPr>
        <w:t>партнера</w:t>
      </w:r>
      <w:proofErr w:type="gramStart"/>
      <w:r>
        <w:rPr>
          <w:color w:val="000000"/>
          <w:sz w:val="28"/>
          <w:lang w:eastAsia="ru-RU"/>
        </w:rPr>
        <w:t>.«</w:t>
      </w:r>
      <w:proofErr w:type="gramEnd"/>
      <w:r>
        <w:rPr>
          <w:color w:val="000000"/>
          <w:sz w:val="28"/>
          <w:lang w:eastAsia="ru-RU"/>
        </w:rPr>
        <w:t>Летающий</w:t>
      </w:r>
      <w:proofErr w:type="spellEnd"/>
      <w:r>
        <w:rPr>
          <w:color w:val="000000"/>
          <w:sz w:val="28"/>
          <w:lang w:eastAsia="ru-RU"/>
        </w:rPr>
        <w:t xml:space="preserve"> дельфин». Стоя на дне, играющие выпрыгивают из воды вверх-вперед и, выбросив руки вперед, снова входят в воду. Пр</w:t>
      </w:r>
      <w:r>
        <w:rPr>
          <w:color w:val="000000"/>
          <w:sz w:val="28"/>
          <w:lang w:eastAsia="ru-RU"/>
        </w:rPr>
        <w:t xml:space="preserve">и этом они стараются выпрямить тело и </w:t>
      </w:r>
      <w:proofErr w:type="spellStart"/>
      <w:r>
        <w:rPr>
          <w:color w:val="000000"/>
          <w:sz w:val="28"/>
          <w:lang w:eastAsia="ru-RU"/>
        </w:rPr>
        <w:t>проскользить</w:t>
      </w:r>
      <w:proofErr w:type="spellEnd"/>
      <w:r>
        <w:rPr>
          <w:color w:val="000000"/>
          <w:sz w:val="28"/>
          <w:lang w:eastAsia="ru-RU"/>
        </w:rPr>
        <w:t xml:space="preserve"> под водой вперед. Наиболее оптимальными способами обучения плаванию является кроль на спине и груди Кроль на груди</w:t>
      </w:r>
      <w:proofErr w:type="gramStart"/>
      <w:r>
        <w:rPr>
          <w:color w:val="000000"/>
          <w:sz w:val="28"/>
          <w:lang w:eastAsia="ru-RU"/>
        </w:rPr>
        <w:t xml:space="preserve"> Н</w:t>
      </w:r>
      <w:proofErr w:type="gramEnd"/>
      <w:r>
        <w:rPr>
          <w:color w:val="000000"/>
          <w:sz w:val="28"/>
          <w:lang w:eastAsia="ru-RU"/>
        </w:rPr>
        <w:t xml:space="preserve">а суше1. Движений ногами кролем. Сесть, </w:t>
      </w:r>
      <w:proofErr w:type="spellStart"/>
      <w:r>
        <w:rPr>
          <w:color w:val="000000"/>
          <w:sz w:val="28"/>
          <w:lang w:eastAsia="ru-RU"/>
        </w:rPr>
        <w:t>уперевшись</w:t>
      </w:r>
      <w:proofErr w:type="spellEnd"/>
      <w:r>
        <w:rPr>
          <w:color w:val="000000"/>
          <w:sz w:val="28"/>
          <w:lang w:eastAsia="ru-RU"/>
        </w:rPr>
        <w:t xml:space="preserve"> руками сзади, отклониться назад (ноги </w:t>
      </w:r>
      <w:r>
        <w:rPr>
          <w:color w:val="000000"/>
          <w:sz w:val="28"/>
          <w:lang w:eastAsia="ru-RU"/>
        </w:rPr>
        <w:t>выпрямить, носки оттянуть). Движения ногами под счет инструктора: «раз», «два», «три» и т. д. Движение выполнять от бедра с небольшим размахом.2. Движения ногами кролем в положении лежа на груди.3. Движения руками кролем в положении стоя с наклоном. Выполн</w:t>
      </w:r>
      <w:r>
        <w:rPr>
          <w:color w:val="000000"/>
          <w:sz w:val="28"/>
          <w:lang w:eastAsia="ru-RU"/>
        </w:rPr>
        <w:t>яются вначале одной рукой, а затем двумя руками.4. Согласование движений руками с дыханием. Выполняется вначале одной, а затем двумя руками.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b/>
          <w:color w:val="000000"/>
          <w:sz w:val="28"/>
          <w:lang w:eastAsia="ru-RU"/>
        </w:rPr>
        <w:t>В воде</w:t>
      </w:r>
      <w:proofErr w:type="gramStart"/>
      <w:r>
        <w:rPr>
          <w:b/>
          <w:color w:val="000000"/>
          <w:sz w:val="28"/>
          <w:lang w:eastAsia="ru-RU"/>
        </w:rPr>
        <w:t>1</w:t>
      </w:r>
      <w:proofErr w:type="gramEnd"/>
      <w:r>
        <w:rPr>
          <w:b/>
          <w:color w:val="000000"/>
          <w:sz w:val="28"/>
          <w:lang w:eastAsia="ru-RU"/>
        </w:rPr>
        <w:t>.</w:t>
      </w:r>
      <w:r>
        <w:rPr>
          <w:color w:val="000000"/>
          <w:sz w:val="28"/>
          <w:lang w:eastAsia="ru-RU"/>
        </w:rPr>
        <w:t xml:space="preserve"> Движения ногами кролем в положении опоры о дно или бортик бассейна. Лечь на грудь, опереться Руками о дно </w:t>
      </w:r>
      <w:r>
        <w:rPr>
          <w:color w:val="000000"/>
          <w:sz w:val="28"/>
          <w:lang w:eastAsia="ru-RU"/>
        </w:rPr>
        <w:t xml:space="preserve">или бортик бассейна; тело выпрямить носки оттянуть. Выполнять движения ногами кролем; стараясь создать фонтан брызг 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2. Плавание с доской при помощи движений ногами кролем.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3. Скольжение на груди с движениями ногами кролем и разными положениями рук (вытяну</w:t>
      </w:r>
      <w:r>
        <w:rPr>
          <w:color w:val="000000"/>
          <w:sz w:val="28"/>
          <w:lang w:eastAsia="ru-RU"/>
        </w:rPr>
        <w:t xml:space="preserve">ты вперед; одна впереди, другая у бедра; вдоль бедер) 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4. Выдохи в воду в положении стоя с наклоном и поворотом головы на вдох.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5. Движения руками кролем. Стоя на дне наклониться вперед (подбородок у воды; одна рука впереди, другая сзади у бедра). Выполнят</w:t>
      </w:r>
      <w:r>
        <w:rPr>
          <w:color w:val="000000"/>
          <w:sz w:val="28"/>
          <w:lang w:eastAsia="ru-RU"/>
        </w:rPr>
        <w:t xml:space="preserve">ь движения руками, как при плавании кролем 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 xml:space="preserve">6. </w:t>
      </w:r>
      <w:proofErr w:type="spellStart"/>
      <w:r>
        <w:rPr>
          <w:color w:val="000000"/>
          <w:sz w:val="28"/>
          <w:lang w:eastAsia="ru-RU"/>
        </w:rPr>
        <w:t>To</w:t>
      </w:r>
      <w:proofErr w:type="spellEnd"/>
      <w:r>
        <w:rPr>
          <w:color w:val="000000"/>
          <w:sz w:val="28"/>
          <w:lang w:eastAsia="ru-RU"/>
        </w:rPr>
        <w:t xml:space="preserve"> же с передвижением по дну.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7. Согласование движений руками кролем с дыханием в положении стоя на дне с наклоном вперед. Вначале выполняется одной рукой, а затем двумя 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8. Скольжение с движениями руками крол</w:t>
      </w:r>
      <w:r>
        <w:rPr>
          <w:color w:val="000000"/>
          <w:sz w:val="28"/>
          <w:lang w:eastAsia="ru-RU"/>
        </w:rPr>
        <w:t>ем (с задержкой дыхания 10—15с).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9. Плавание кролем с задержкой дыхания.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10. Плавание кролем с постепенным увеличением расстояния. Кроль на спине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b/>
          <w:color w:val="000000"/>
          <w:sz w:val="28"/>
          <w:lang w:eastAsia="ru-RU"/>
        </w:rPr>
        <w:t>На суше</w:t>
      </w:r>
      <w:proofErr w:type="gramStart"/>
      <w:r>
        <w:rPr>
          <w:b/>
          <w:color w:val="000000"/>
          <w:sz w:val="28"/>
          <w:lang w:eastAsia="ru-RU"/>
        </w:rPr>
        <w:t>1</w:t>
      </w:r>
      <w:proofErr w:type="gramEnd"/>
      <w:r>
        <w:rPr>
          <w:b/>
          <w:color w:val="000000"/>
          <w:sz w:val="28"/>
          <w:lang w:eastAsia="ru-RU"/>
        </w:rPr>
        <w:t>.</w:t>
      </w:r>
      <w:r>
        <w:rPr>
          <w:color w:val="000000"/>
          <w:sz w:val="28"/>
          <w:lang w:eastAsia="ru-RU"/>
        </w:rPr>
        <w:t xml:space="preserve"> Движения ногами кролем в положении сидя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2. «Мельница» — выполнение круговых движений руками в направ</w:t>
      </w:r>
      <w:r>
        <w:rPr>
          <w:color w:val="000000"/>
          <w:sz w:val="28"/>
          <w:lang w:eastAsia="ru-RU"/>
        </w:rPr>
        <w:t>лении назад.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 xml:space="preserve">3. «Мельница» с притопыванием (на один «гребок» рукой три шага). 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b/>
          <w:color w:val="000000"/>
          <w:sz w:val="28"/>
          <w:lang w:eastAsia="ru-RU"/>
        </w:rPr>
        <w:t>В воде</w:t>
      </w:r>
      <w:proofErr w:type="gramStart"/>
      <w:r>
        <w:rPr>
          <w:b/>
          <w:color w:val="000000"/>
          <w:sz w:val="28"/>
          <w:lang w:eastAsia="ru-RU"/>
        </w:rPr>
        <w:t>2</w:t>
      </w:r>
      <w:proofErr w:type="gramEnd"/>
      <w:r>
        <w:rPr>
          <w:b/>
          <w:color w:val="000000"/>
          <w:sz w:val="28"/>
          <w:lang w:eastAsia="ru-RU"/>
        </w:rPr>
        <w:t>.</w:t>
      </w:r>
      <w:r>
        <w:rPr>
          <w:color w:val="000000"/>
          <w:sz w:val="28"/>
          <w:lang w:eastAsia="ru-RU"/>
        </w:rPr>
        <w:t xml:space="preserve"> Сидя на бортике бассейна, опустить ноги в воду. Выполнить движения ногами кролем.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2. В</w:t>
      </w:r>
      <w:proofErr w:type="gramStart"/>
      <w:r>
        <w:rPr>
          <w:color w:val="000000"/>
          <w:sz w:val="28"/>
          <w:lang w:eastAsia="ru-RU"/>
        </w:rPr>
        <w:t xml:space="preserve"> .</w:t>
      </w:r>
      <w:proofErr w:type="gramEnd"/>
      <w:r>
        <w:rPr>
          <w:color w:val="000000"/>
          <w:sz w:val="28"/>
          <w:lang w:eastAsia="ru-RU"/>
        </w:rPr>
        <w:t>положении на спине взяться за бортик (руки на ширине плеч). Выполнить движения н</w:t>
      </w:r>
      <w:r>
        <w:rPr>
          <w:color w:val="000000"/>
          <w:sz w:val="28"/>
          <w:lang w:eastAsia="ru-RU"/>
        </w:rPr>
        <w:t>огами кролем.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3. Скольжение на спине с движением ногами кролем. Руки в положении у бедер. Вначале можно поддерживать тело гребковыми движениями кистей.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4. Скольжение на спине с движениями ногами кролем (руки вытянуты за головой).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5. Плавание на спине при п</w:t>
      </w:r>
      <w:r>
        <w:rPr>
          <w:color w:val="000000"/>
          <w:sz w:val="28"/>
          <w:lang w:eastAsia="ru-RU"/>
        </w:rPr>
        <w:t>омощи ног с различными положениями рук: за головой, у бедер, одна впереди, другая у бедра.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6. Плавание на спине при помощи ног и раздельных гребков руками. Исходное положение рук: одна впереди (за головой), другая у бедра. Сделать гребок одной рукой и прон</w:t>
      </w:r>
      <w:r>
        <w:rPr>
          <w:color w:val="000000"/>
          <w:sz w:val="28"/>
          <w:lang w:eastAsia="ru-RU"/>
        </w:rPr>
        <w:t xml:space="preserve">ести вперед по воздуху другую руку. Пауза, сопровождаемая движением ногами. Затем сделать гребок второй рукой и пронести первую руку по воздуху </w:t>
      </w:r>
      <w:proofErr w:type="gramStart"/>
      <w:r>
        <w:rPr>
          <w:color w:val="000000"/>
          <w:sz w:val="28"/>
          <w:lang w:eastAsia="ru-RU"/>
        </w:rPr>
        <w:t>в</w:t>
      </w:r>
      <w:proofErr w:type="gramEnd"/>
      <w:r>
        <w:rPr>
          <w:color w:val="000000"/>
          <w:sz w:val="28"/>
          <w:lang w:eastAsia="ru-RU"/>
        </w:rPr>
        <w:t xml:space="preserve"> и. п. — и т. д.</w:t>
      </w:r>
    </w:p>
    <w:p w:rsidR="00A16CCD" w:rsidRDefault="008E4A90">
      <w:pPr>
        <w:widowControl/>
        <w:ind w:firstLine="710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lang w:eastAsia="ru-RU"/>
        </w:rPr>
        <w:t>7. Плавание кролем на спине на расстояние 5 (10) м с задержкой дыхания на вдохе.</w:t>
      </w:r>
    </w:p>
    <w:p w:rsidR="00A16CCD" w:rsidRDefault="008E4A90">
      <w:pPr>
        <w:widowControl/>
        <w:ind w:firstLine="7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lang w:eastAsia="ru-RU"/>
        </w:rPr>
        <w:t xml:space="preserve">8. Плавание кролем на спине с постепенным увеличением расстояния. </w:t>
      </w:r>
    </w:p>
    <w:p w:rsidR="00A16CCD" w:rsidRDefault="00A16CCD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A16CCD" w:rsidRDefault="008E4A90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 программы</w:t>
      </w:r>
    </w:p>
    <w:p w:rsidR="00A16CCD" w:rsidRDefault="008E4A9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обеспечение:</w:t>
      </w:r>
    </w:p>
    <w:p w:rsidR="00A16CCD" w:rsidRDefault="008E4A90">
      <w:pPr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успешной реализации программы необходимы:</w:t>
      </w:r>
    </w:p>
    <w:p w:rsidR="00A16CCD" w:rsidRDefault="008E4A90">
      <w:pPr>
        <w:pStyle w:val="af3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Плавательный  бассейн;</w:t>
      </w:r>
    </w:p>
    <w:p w:rsidR="00A16CCD" w:rsidRDefault="008E4A90">
      <w:pPr>
        <w:pStyle w:val="af3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Купальные принадлежности (костюм, очки, шапочка, мыльные принадлежности);</w:t>
      </w:r>
    </w:p>
    <w:p w:rsidR="00A16CCD" w:rsidRDefault="008E4A90">
      <w:pPr>
        <w:pStyle w:val="af3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Резиновые тапочки;</w:t>
      </w:r>
    </w:p>
    <w:p w:rsidR="00A16CCD" w:rsidRDefault="008E4A90">
      <w:pPr>
        <w:pStyle w:val="af3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Пенопластовые доски;</w:t>
      </w:r>
    </w:p>
    <w:p w:rsidR="00A16CCD" w:rsidRDefault="008E4A90">
      <w:pPr>
        <w:pStyle w:val="af3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Колобашки;</w:t>
      </w:r>
    </w:p>
    <w:p w:rsidR="00A16CCD" w:rsidRDefault="00A16CCD">
      <w:pPr>
        <w:tabs>
          <w:tab w:val="left" w:pos="1134"/>
        </w:tabs>
        <w:jc w:val="both"/>
        <w:rPr>
          <w:sz w:val="28"/>
          <w:szCs w:val="28"/>
        </w:rPr>
      </w:pPr>
    </w:p>
    <w:p w:rsidR="00A16CCD" w:rsidRDefault="008E4A90">
      <w:pPr>
        <w:ind w:left="720"/>
        <w:contextualSpacing/>
        <w:jc w:val="center"/>
      </w:pPr>
      <w:r>
        <w:rPr>
          <w:b/>
          <w:sz w:val="28"/>
          <w:szCs w:val="28"/>
        </w:rPr>
        <w:t>Информационное обеспечение</w:t>
      </w:r>
    </w:p>
    <w:p w:rsidR="00A16CCD" w:rsidRDefault="008E4A90">
      <w:pPr>
        <w:pStyle w:val="af3"/>
        <w:numPr>
          <w:ilvl w:val="0"/>
          <w:numId w:val="37"/>
        </w:numPr>
      </w:pPr>
      <w:r>
        <w:rPr>
          <w:sz w:val="28"/>
        </w:rPr>
        <w:t xml:space="preserve">1. видео картотека </w:t>
      </w:r>
    </w:p>
    <w:p w:rsidR="00A16CCD" w:rsidRDefault="008E4A90">
      <w:pPr>
        <w:pStyle w:val="af3"/>
        <w:numPr>
          <w:ilvl w:val="0"/>
          <w:numId w:val="37"/>
        </w:numPr>
      </w:pPr>
      <w:r>
        <w:rPr>
          <w:sz w:val="28"/>
        </w:rPr>
        <w:t>2. презентации</w:t>
      </w:r>
    </w:p>
    <w:p w:rsidR="00A16CCD" w:rsidRDefault="008E4A90">
      <w:pPr>
        <w:pStyle w:val="af3"/>
        <w:numPr>
          <w:ilvl w:val="0"/>
          <w:numId w:val="37"/>
        </w:numPr>
      </w:pPr>
      <w:r>
        <w:rPr>
          <w:sz w:val="28"/>
        </w:rPr>
        <w:lastRenderedPageBreak/>
        <w:t xml:space="preserve">3. </w:t>
      </w:r>
      <w:hyperlink r:id="rId9" w:tooltip="http://obshe.net/posts/id2113.html" w:history="1">
        <w:r>
          <w:rPr>
            <w:rStyle w:val="afb"/>
            <w:sz w:val="28"/>
          </w:rPr>
          <w:t>http://obshe.net/posts/id2113.html</w:t>
        </w:r>
      </w:hyperlink>
    </w:p>
    <w:p w:rsidR="00A16CCD" w:rsidRDefault="008E4A90">
      <w:pPr>
        <w:pStyle w:val="af3"/>
        <w:numPr>
          <w:ilvl w:val="0"/>
          <w:numId w:val="37"/>
        </w:numPr>
      </w:pPr>
      <w:r>
        <w:rPr>
          <w:sz w:val="28"/>
        </w:rPr>
        <w:t xml:space="preserve">4. </w:t>
      </w:r>
      <w:hyperlink r:id="rId10" w:tooltip="http://mixednews.ru/archives/16993" w:history="1">
        <w:r>
          <w:rPr>
            <w:rStyle w:val="afb"/>
            <w:sz w:val="28"/>
          </w:rPr>
          <w:t>http://mixednews.ru/archives/16993</w:t>
        </w:r>
      </w:hyperlink>
    </w:p>
    <w:p w:rsidR="00A16CCD" w:rsidRDefault="008E4A90">
      <w:pPr>
        <w:pStyle w:val="af3"/>
        <w:numPr>
          <w:ilvl w:val="0"/>
          <w:numId w:val="37"/>
        </w:numPr>
        <w:rPr>
          <w:sz w:val="28"/>
          <w:szCs w:val="28"/>
        </w:rPr>
      </w:pPr>
      <w:r>
        <w:rPr>
          <w:sz w:val="28"/>
        </w:rPr>
        <w:t xml:space="preserve">5. </w:t>
      </w:r>
      <w:hyperlink r:id="rId11" w:tooltip="https://www.google.com/url?q=http://nsportal.ru/detskiy-sad/fizkultura/2013/01/17/programma-dopolnitelnogo-obrazovaniya-po-obucheniyu-plavaniyu&amp;sa=D&amp;usg=AFQjCNHOEqsZfSKGb4pFwOrHZT2-lIKXmQ" w:history="1">
        <w:r>
          <w:rPr>
            <w:color w:val="0000FF"/>
            <w:sz w:val="28"/>
            <w:szCs w:val="28"/>
            <w:u w:val="single"/>
            <w:lang w:eastAsia="ru-RU"/>
          </w:rPr>
          <w:t>http://nsportal.ru/detskiy-sad/fizkultura/2013/01/17/programma-dopolnitelnogo-obrazovaniya-po-obucheniyu-plavaniyu</w:t>
        </w:r>
      </w:hyperlink>
    </w:p>
    <w:p w:rsidR="00A16CCD" w:rsidRDefault="008E4A90">
      <w:pPr>
        <w:pStyle w:val="af3"/>
        <w:tabs>
          <w:tab w:val="left" w:pos="1134"/>
        </w:tabs>
        <w:ind w:left="0" w:firstLine="709"/>
        <w:jc w:val="center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A16CCD" w:rsidRDefault="00A16CCD">
      <w:pPr>
        <w:pStyle w:val="af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A16CCD" w:rsidRDefault="00A16CCD">
      <w:pPr>
        <w:pStyle w:val="af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A16CCD" w:rsidRDefault="008E4A90">
      <w:pPr>
        <w:pStyle w:val="af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</w:t>
      </w:r>
    </w:p>
    <w:p w:rsidR="00A16CCD" w:rsidRDefault="008E4A90">
      <w:pPr>
        <w:widowControl/>
        <w:numPr>
          <w:ilvl w:val="0"/>
          <w:numId w:val="28"/>
        </w:numPr>
        <w:ind w:left="0"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Булгакова Н.Ж. Познакомьтесь – плавание / </w:t>
      </w:r>
      <w:proofErr w:type="spellStart"/>
      <w:r>
        <w:rPr>
          <w:color w:val="000000"/>
          <w:sz w:val="28"/>
          <w:szCs w:val="28"/>
          <w:lang w:eastAsia="ru-RU"/>
        </w:rPr>
        <w:t>Н.Ж.Булгакова</w:t>
      </w:r>
      <w:proofErr w:type="spellEnd"/>
      <w:r>
        <w:rPr>
          <w:color w:val="000000"/>
          <w:sz w:val="28"/>
          <w:szCs w:val="28"/>
          <w:lang w:eastAsia="ru-RU"/>
        </w:rPr>
        <w:t>. -  М.: АСТ-</w:t>
      </w:r>
      <w:proofErr w:type="spellStart"/>
      <w:r>
        <w:rPr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color w:val="000000"/>
          <w:sz w:val="28"/>
          <w:szCs w:val="28"/>
          <w:lang w:eastAsia="ru-RU"/>
        </w:rPr>
        <w:t>, 2002. – 160 с.</w:t>
      </w:r>
    </w:p>
    <w:p w:rsidR="00A16CCD" w:rsidRDefault="008E4A90">
      <w:pPr>
        <w:widowControl/>
        <w:numPr>
          <w:ilvl w:val="0"/>
          <w:numId w:val="28"/>
        </w:numPr>
        <w:ind w:left="0" w:firstLine="85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Галицина</w:t>
      </w:r>
      <w:proofErr w:type="spellEnd"/>
      <w:r>
        <w:rPr>
          <w:color w:val="000000"/>
          <w:sz w:val="28"/>
          <w:szCs w:val="28"/>
          <w:lang w:eastAsia="ru-RU"/>
        </w:rPr>
        <w:t xml:space="preserve"> Н.С. Нетрадиционные занятия физкультуры в образовательном учреждении / Н.С. </w:t>
      </w:r>
      <w:proofErr w:type="spellStart"/>
      <w:r>
        <w:rPr>
          <w:color w:val="000000"/>
          <w:sz w:val="28"/>
          <w:szCs w:val="28"/>
          <w:lang w:eastAsia="ru-RU"/>
        </w:rPr>
        <w:t>Галицина</w:t>
      </w:r>
      <w:proofErr w:type="spellEnd"/>
      <w:r>
        <w:rPr>
          <w:color w:val="000000"/>
          <w:sz w:val="28"/>
          <w:szCs w:val="28"/>
          <w:lang w:eastAsia="ru-RU"/>
        </w:rPr>
        <w:t>.- М.:, 2005.-143с.</w:t>
      </w:r>
    </w:p>
    <w:p w:rsidR="00A16CCD" w:rsidRDefault="008E4A90">
      <w:pPr>
        <w:widowControl/>
        <w:numPr>
          <w:ilvl w:val="0"/>
          <w:numId w:val="28"/>
        </w:numPr>
        <w:ind w:left="0"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Глазырина Л.Д. Физическая культура</w:t>
      </w:r>
      <w:proofErr w:type="gramStart"/>
      <w:r>
        <w:rPr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color w:val="000000"/>
          <w:sz w:val="28"/>
          <w:szCs w:val="28"/>
          <w:lang w:eastAsia="ru-RU"/>
        </w:rPr>
        <w:t xml:space="preserve"> программа и пр</w:t>
      </w:r>
      <w:r>
        <w:rPr>
          <w:color w:val="000000"/>
          <w:sz w:val="28"/>
          <w:szCs w:val="28"/>
          <w:lang w:eastAsia="ru-RU"/>
        </w:rPr>
        <w:t xml:space="preserve">ограммные требования: Пособие для педагогов дополнительного образования / </w:t>
      </w:r>
      <w:proofErr w:type="spellStart"/>
      <w:r>
        <w:rPr>
          <w:color w:val="000000"/>
          <w:sz w:val="28"/>
          <w:szCs w:val="28"/>
          <w:lang w:eastAsia="ru-RU"/>
        </w:rPr>
        <w:t>Л.Д.Глазырина</w:t>
      </w:r>
      <w:proofErr w:type="spellEnd"/>
      <w:r>
        <w:rPr>
          <w:color w:val="000000"/>
          <w:sz w:val="28"/>
          <w:szCs w:val="28"/>
          <w:lang w:eastAsia="ru-RU"/>
        </w:rPr>
        <w:t xml:space="preserve">.- М.: </w:t>
      </w:r>
      <w:proofErr w:type="spellStart"/>
      <w:r>
        <w:rPr>
          <w:color w:val="000000"/>
          <w:sz w:val="28"/>
          <w:szCs w:val="28"/>
          <w:lang w:eastAsia="ru-RU"/>
        </w:rPr>
        <w:t>Гуманитар</w:t>
      </w:r>
      <w:proofErr w:type="spellEnd"/>
      <w:r>
        <w:rPr>
          <w:color w:val="000000"/>
          <w:sz w:val="28"/>
          <w:szCs w:val="28"/>
          <w:lang w:eastAsia="ru-RU"/>
        </w:rPr>
        <w:t>. Изд. Центр ВЛАДОС,2004.-143 с.</w:t>
      </w:r>
    </w:p>
    <w:p w:rsidR="00A16CCD" w:rsidRDefault="008E4A90">
      <w:pPr>
        <w:widowControl/>
        <w:numPr>
          <w:ilvl w:val="0"/>
          <w:numId w:val="28"/>
        </w:numPr>
        <w:ind w:left="0"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Карпенко Е.Н., Короткова Т.П., </w:t>
      </w:r>
      <w:proofErr w:type="spellStart"/>
      <w:r>
        <w:rPr>
          <w:color w:val="000000"/>
          <w:sz w:val="28"/>
          <w:szCs w:val="28"/>
          <w:lang w:eastAsia="ru-RU"/>
        </w:rPr>
        <w:t>Кошкодан</w:t>
      </w:r>
      <w:proofErr w:type="spellEnd"/>
      <w:r>
        <w:rPr>
          <w:color w:val="000000"/>
          <w:sz w:val="28"/>
          <w:szCs w:val="28"/>
          <w:lang w:eastAsia="ru-RU"/>
        </w:rPr>
        <w:t xml:space="preserve"> Е.Н. Плавание: игровой метод обучения. – М.: ЧЕЛОВЕК, Донецк: Пространство, 2009</w:t>
      </w:r>
      <w:r>
        <w:rPr>
          <w:color w:val="000000"/>
          <w:sz w:val="28"/>
          <w:szCs w:val="28"/>
          <w:lang w:eastAsia="ru-RU"/>
        </w:rPr>
        <w:t>. – 48 с.</w:t>
      </w:r>
    </w:p>
    <w:p w:rsidR="00A16CCD" w:rsidRDefault="008E4A90">
      <w:pPr>
        <w:widowControl/>
        <w:numPr>
          <w:ilvl w:val="0"/>
          <w:numId w:val="28"/>
        </w:numPr>
        <w:ind w:left="0" w:firstLine="85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Протченко</w:t>
      </w:r>
      <w:proofErr w:type="spellEnd"/>
      <w:r>
        <w:rPr>
          <w:color w:val="000000"/>
          <w:sz w:val="28"/>
          <w:szCs w:val="28"/>
          <w:lang w:eastAsia="ru-RU"/>
        </w:rPr>
        <w:t xml:space="preserve"> Т.А., Семенов Ю.А. Обучение плаванию дошкольников и младших школьников: методическое пособие/ </w:t>
      </w:r>
      <w:proofErr w:type="spellStart"/>
      <w:r>
        <w:rPr>
          <w:color w:val="000000"/>
          <w:sz w:val="28"/>
          <w:szCs w:val="28"/>
          <w:lang w:eastAsia="ru-RU"/>
        </w:rPr>
        <w:t>Т.А.Протченко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Ю.А.Семенов</w:t>
      </w:r>
      <w:proofErr w:type="spellEnd"/>
      <w:r>
        <w:rPr>
          <w:color w:val="000000"/>
          <w:sz w:val="28"/>
          <w:szCs w:val="28"/>
          <w:lang w:eastAsia="ru-RU"/>
        </w:rPr>
        <w:t>. – М.: Айрис дидактика, 2003. – 80 с.</w:t>
      </w:r>
    </w:p>
    <w:p w:rsidR="00A16CCD" w:rsidRDefault="008E4A90">
      <w:pPr>
        <w:widowControl/>
        <w:numPr>
          <w:ilvl w:val="0"/>
          <w:numId w:val="28"/>
        </w:numPr>
        <w:ind w:left="0" w:firstLine="850"/>
        <w:jc w:val="both"/>
        <w:rPr>
          <w:color w:val="000000"/>
          <w:sz w:val="28"/>
          <w:szCs w:val="28"/>
          <w:lang w:eastAsia="ru-RU"/>
        </w:rPr>
      </w:pPr>
      <w:hyperlink r:id="rId12" w:tooltip="https://www.google.com/url?q=http://nsportal.ru/detskiy-sad/fizkultura/2013/01/17/programma-dopolnitelnogo-obrazovaniya-po-obucheniyu-plavaniyu&amp;sa=D&amp;usg=AFQjCNHOEqsZfSKGb4pFwOrHZT2-lIKXmQ" w:history="1">
        <w:r>
          <w:rPr>
            <w:color w:val="0000FF"/>
            <w:sz w:val="28"/>
            <w:szCs w:val="28"/>
            <w:u w:val="single"/>
            <w:lang w:eastAsia="ru-RU"/>
          </w:rPr>
          <w:t>http://nsportal.ru/detskiy-sad/fizkultura/2013/01/17/programma-dopolnitelnogo-obrazovaniya-po-obucheniyu-plavaniyu</w:t>
        </w:r>
      </w:hyperlink>
    </w:p>
    <w:p w:rsidR="00A16CCD" w:rsidRDefault="008E4A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right"/>
        <w:rPr>
          <w:b/>
          <w:color w:val="000000"/>
          <w:sz w:val="27"/>
        </w:rPr>
      </w:pPr>
      <w:r>
        <w:rPr>
          <w:b/>
          <w:color w:val="000000"/>
          <w:sz w:val="27"/>
        </w:rPr>
        <w:lastRenderedPageBreak/>
        <w:t>Приложение 1</w:t>
      </w:r>
    </w:p>
    <w:p w:rsidR="00A16CCD" w:rsidRDefault="00A16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rPr>
          <w:b/>
          <w:color w:val="000000"/>
          <w:sz w:val="27"/>
        </w:rPr>
      </w:pP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ind w:firstLine="708"/>
        <w:jc w:val="both"/>
        <w:rPr>
          <w:sz w:val="21"/>
        </w:rPr>
      </w:pPr>
      <w:r>
        <w:rPr>
          <w:color w:val="000000"/>
          <w:sz w:val="27"/>
        </w:rPr>
        <w:t>Целью проведения промежуточной аттестации учащихся является оценка уровня освоения  дополнительной общеобразовательной общеразвивающей программы «Закаляйся» по плаванию. Промежуточная аттестация проводится в декабре и в мае месяцах.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ind w:firstLine="708"/>
        <w:jc w:val="both"/>
      </w:pPr>
      <w:r>
        <w:rPr>
          <w:b/>
          <w:color w:val="000000"/>
          <w:sz w:val="27"/>
        </w:rPr>
        <w:t>Формы аттестации</w:t>
      </w:r>
      <w:r>
        <w:rPr>
          <w:color w:val="000000"/>
          <w:sz w:val="27"/>
        </w:rPr>
        <w:t>: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</w:pPr>
      <w:r>
        <w:rPr>
          <w:color w:val="000000"/>
          <w:sz w:val="27"/>
        </w:rPr>
        <w:t>-теор</w:t>
      </w:r>
      <w:r>
        <w:rPr>
          <w:color w:val="000000"/>
          <w:sz w:val="27"/>
        </w:rPr>
        <w:t>етическая подготовка - в форме устного опроса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</w:pPr>
      <w:r>
        <w:rPr>
          <w:color w:val="000000"/>
          <w:sz w:val="27"/>
        </w:rPr>
        <w:t>-общая физическая подготовка – сдача контрольных нормативов.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ind w:firstLine="708"/>
        <w:jc w:val="both"/>
      </w:pPr>
      <w:r>
        <w:rPr>
          <w:color w:val="000000"/>
          <w:sz w:val="27"/>
        </w:rPr>
        <w:t>По результатам сдачи контрольных нормативов, за каждое контрольное упражнение учащимся присуждаются баллы.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</w:pPr>
      <w:r>
        <w:rPr>
          <w:color w:val="000000"/>
          <w:sz w:val="27"/>
        </w:rPr>
        <w:t>Сумма баллов соответствует уровню освоения</w:t>
      </w:r>
      <w:r>
        <w:rPr>
          <w:color w:val="000000"/>
          <w:sz w:val="27"/>
        </w:rPr>
        <w:t xml:space="preserve"> программы: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</w:pPr>
      <w:r>
        <w:rPr>
          <w:color w:val="000000"/>
          <w:sz w:val="27"/>
        </w:rPr>
        <w:t>1. высокий уровень -24-30 баллов;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</w:pPr>
      <w:r>
        <w:rPr>
          <w:color w:val="000000"/>
          <w:sz w:val="27"/>
        </w:rPr>
        <w:t>2. средний уровень -11-23 баллов;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</w:pPr>
      <w:r>
        <w:rPr>
          <w:color w:val="000000"/>
          <w:sz w:val="27"/>
        </w:rPr>
        <w:t>3. низкий уровень</w:t>
      </w:r>
      <w:r>
        <w:rPr>
          <w:b/>
          <w:color w:val="000000"/>
          <w:sz w:val="27"/>
        </w:rPr>
        <w:t> – </w:t>
      </w:r>
      <w:r>
        <w:rPr>
          <w:color w:val="000000"/>
          <w:sz w:val="27"/>
        </w:rPr>
        <w:t>3-10 баллов.</w:t>
      </w:r>
    </w:p>
    <w:p w:rsidR="00A16CCD" w:rsidRDefault="00A16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7"/>
        </w:rPr>
      </w:pP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Промежуточная аттестация (декабрь)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Контрольные нормативы: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7"/>
        </w:rPr>
      </w:pPr>
      <w:r>
        <w:rPr>
          <w:b/>
          <w:color w:val="000000"/>
          <w:sz w:val="27"/>
        </w:rPr>
        <w:t>1. Наклон вперед из состояния стоя.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color w:val="000000"/>
          <w:sz w:val="27"/>
        </w:rPr>
      </w:pPr>
      <w:proofErr w:type="spellStart"/>
      <w:r>
        <w:rPr>
          <w:color w:val="000000"/>
          <w:sz w:val="27"/>
        </w:rPr>
        <w:t>И.п</w:t>
      </w:r>
      <w:proofErr w:type="spellEnd"/>
      <w:r>
        <w:rPr>
          <w:color w:val="000000"/>
          <w:sz w:val="27"/>
        </w:rPr>
        <w:t>. - основная стойка. Выполняется наклон вперед.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color w:val="000000"/>
          <w:sz w:val="27"/>
        </w:rPr>
      </w:pPr>
      <w:proofErr w:type="gramStart"/>
      <w:r>
        <w:rPr>
          <w:color w:val="000000"/>
          <w:sz w:val="27"/>
        </w:rPr>
        <w:t>Не касание</w:t>
      </w:r>
      <w:proofErr w:type="gramEnd"/>
      <w:r>
        <w:rPr>
          <w:color w:val="000000"/>
          <w:sz w:val="27"/>
        </w:rPr>
        <w:t xml:space="preserve"> пола более 8 см                    1 балл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color w:val="000000"/>
          <w:sz w:val="27"/>
        </w:rPr>
      </w:pPr>
      <w:proofErr w:type="gramStart"/>
      <w:r>
        <w:rPr>
          <w:color w:val="000000"/>
          <w:sz w:val="27"/>
        </w:rPr>
        <w:t>Не касание</w:t>
      </w:r>
      <w:proofErr w:type="gramEnd"/>
      <w:r>
        <w:rPr>
          <w:color w:val="000000"/>
          <w:sz w:val="27"/>
        </w:rPr>
        <w:t xml:space="preserve"> пола 4-7 см                           3 балла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color w:val="000000"/>
          <w:sz w:val="27"/>
        </w:rPr>
      </w:pPr>
      <w:proofErr w:type="gramStart"/>
      <w:r>
        <w:rPr>
          <w:color w:val="000000"/>
          <w:sz w:val="27"/>
        </w:rPr>
        <w:t>Не касание</w:t>
      </w:r>
      <w:proofErr w:type="gramEnd"/>
      <w:r>
        <w:rPr>
          <w:color w:val="000000"/>
          <w:sz w:val="27"/>
        </w:rPr>
        <w:t xml:space="preserve"> пола 1-3 см                           5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Касание кончиками пальцев рук пола  8</w:t>
      </w:r>
      <w:r>
        <w:rPr>
          <w:color w:val="000000"/>
          <w:sz w:val="27"/>
        </w:rPr>
        <w:t xml:space="preserve">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Касание ладонями пола                          10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7"/>
        </w:rPr>
        <w:t xml:space="preserve">2.Длина скольжения в воде (на груди); </w:t>
      </w:r>
      <w:proofErr w:type="gramStart"/>
      <w:r>
        <w:rPr>
          <w:b/>
          <w:color w:val="000000"/>
          <w:sz w:val="27"/>
        </w:rPr>
        <w:t>м</w:t>
      </w:r>
      <w:proofErr w:type="gramEnd"/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>1 - низкий</w:t>
      </w:r>
      <w:r>
        <w:rPr>
          <w:color w:val="000000"/>
          <w:sz w:val="27"/>
        </w:rPr>
        <w:tab/>
        <w:t xml:space="preserve"> 1 балл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 xml:space="preserve">2- </w:t>
      </w:r>
      <w:proofErr w:type="gramStart"/>
      <w:r>
        <w:rPr>
          <w:color w:val="000000"/>
          <w:sz w:val="27"/>
        </w:rPr>
        <w:t>средний</w:t>
      </w:r>
      <w:proofErr w:type="gramEnd"/>
      <w:r>
        <w:tab/>
      </w:r>
      <w:r>
        <w:rPr>
          <w:color w:val="000000"/>
          <w:sz w:val="27"/>
        </w:rPr>
        <w:t xml:space="preserve"> 5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7"/>
        </w:rPr>
      </w:pPr>
      <w:r>
        <w:rPr>
          <w:color w:val="000000"/>
          <w:sz w:val="27"/>
        </w:rPr>
        <w:t xml:space="preserve">3- </w:t>
      </w:r>
      <w:proofErr w:type="gramStart"/>
      <w:r>
        <w:rPr>
          <w:color w:val="000000"/>
          <w:sz w:val="27"/>
        </w:rPr>
        <w:t>высокий</w:t>
      </w:r>
      <w:proofErr w:type="gramEnd"/>
      <w:r>
        <w:tab/>
      </w:r>
      <w:r>
        <w:rPr>
          <w:color w:val="000000"/>
          <w:sz w:val="27"/>
        </w:rPr>
        <w:t>10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7"/>
        </w:rPr>
        <w:t xml:space="preserve">3. Длина скольжения в воде (на спине); </w:t>
      </w:r>
      <w:proofErr w:type="gramStart"/>
      <w:r>
        <w:rPr>
          <w:b/>
          <w:color w:val="000000"/>
          <w:sz w:val="27"/>
        </w:rPr>
        <w:t>м</w:t>
      </w:r>
      <w:proofErr w:type="gramEnd"/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>1 - низкий</w:t>
      </w:r>
      <w:r>
        <w:rPr>
          <w:color w:val="000000"/>
          <w:sz w:val="27"/>
        </w:rPr>
        <w:tab/>
        <w:t xml:space="preserve"> 1 балл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 xml:space="preserve">2- </w:t>
      </w:r>
      <w:proofErr w:type="gramStart"/>
      <w:r>
        <w:rPr>
          <w:color w:val="000000"/>
          <w:sz w:val="27"/>
        </w:rPr>
        <w:t>средний</w:t>
      </w:r>
      <w:proofErr w:type="gramEnd"/>
      <w:r>
        <w:tab/>
      </w:r>
      <w:r>
        <w:rPr>
          <w:color w:val="000000"/>
          <w:sz w:val="27"/>
        </w:rPr>
        <w:t xml:space="preserve"> 5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</w:rPr>
      </w:pPr>
      <w:r>
        <w:rPr>
          <w:color w:val="000000"/>
          <w:sz w:val="27"/>
        </w:rPr>
        <w:t xml:space="preserve">3- </w:t>
      </w:r>
      <w:proofErr w:type="gramStart"/>
      <w:r>
        <w:rPr>
          <w:color w:val="000000"/>
          <w:sz w:val="27"/>
        </w:rPr>
        <w:t>высокий</w:t>
      </w:r>
      <w:proofErr w:type="gramEnd"/>
      <w:r>
        <w:tab/>
      </w:r>
      <w:r>
        <w:rPr>
          <w:color w:val="000000"/>
          <w:sz w:val="27"/>
        </w:rPr>
        <w:t>10 баллов</w:t>
      </w:r>
    </w:p>
    <w:p w:rsidR="00A16CCD" w:rsidRDefault="00A16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7"/>
        </w:rPr>
      </w:pP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Промежуточная аттестация (май)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Контрольные нормативы: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sz w:val="21"/>
        </w:rPr>
      </w:pPr>
      <w:r>
        <w:rPr>
          <w:b/>
          <w:color w:val="000000"/>
          <w:sz w:val="27"/>
        </w:rPr>
        <w:t xml:space="preserve">1. Длина скольжения в воде (на груди); </w:t>
      </w:r>
      <w:proofErr w:type="gramStart"/>
      <w:r>
        <w:rPr>
          <w:b/>
          <w:color w:val="000000"/>
          <w:sz w:val="27"/>
        </w:rPr>
        <w:t>м</w:t>
      </w:r>
      <w:proofErr w:type="gramEnd"/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sz w:val="21"/>
        </w:rPr>
      </w:pPr>
      <w:r>
        <w:rPr>
          <w:color w:val="000000"/>
          <w:sz w:val="27"/>
        </w:rPr>
        <w:t>2-низкий</w:t>
      </w:r>
      <w:r>
        <w:rPr>
          <w:sz w:val="21"/>
        </w:rPr>
        <w:tab/>
      </w:r>
      <w:r>
        <w:rPr>
          <w:b/>
          <w:color w:val="000000"/>
          <w:sz w:val="27"/>
        </w:rPr>
        <w:t xml:space="preserve"> 1 балл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sz w:val="21"/>
        </w:rPr>
      </w:pPr>
      <w:r>
        <w:rPr>
          <w:color w:val="000000"/>
          <w:sz w:val="27"/>
        </w:rPr>
        <w:t>3-средний</w:t>
      </w:r>
      <w:r>
        <w:rPr>
          <w:sz w:val="21"/>
        </w:rPr>
        <w:tab/>
      </w:r>
      <w:r>
        <w:rPr>
          <w:b/>
          <w:color w:val="000000"/>
          <w:sz w:val="27"/>
        </w:rPr>
        <w:t>5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sz w:val="21"/>
        </w:rPr>
      </w:pPr>
      <w:r>
        <w:rPr>
          <w:color w:val="000000"/>
          <w:sz w:val="27"/>
        </w:rPr>
        <w:t>4-высокий</w:t>
      </w:r>
      <w:r>
        <w:rPr>
          <w:sz w:val="21"/>
        </w:rPr>
        <w:tab/>
      </w:r>
      <w:r>
        <w:rPr>
          <w:b/>
          <w:color w:val="000000"/>
          <w:sz w:val="27"/>
        </w:rPr>
        <w:t>10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94" w:lineRule="atLeast"/>
        <w:jc w:val="both"/>
        <w:rPr>
          <w:b/>
          <w:color w:val="000000"/>
          <w:sz w:val="27"/>
        </w:rPr>
      </w:pPr>
      <w:r>
        <w:rPr>
          <w:b/>
          <w:color w:val="000000"/>
          <w:sz w:val="27"/>
        </w:rPr>
        <w:t>2. Плавание кроль на груди с доской в руках (без у/</w:t>
      </w:r>
      <w:proofErr w:type="spellStart"/>
      <w:r>
        <w:rPr>
          <w:b/>
          <w:color w:val="000000"/>
          <w:sz w:val="27"/>
        </w:rPr>
        <w:t>вр</w:t>
      </w:r>
      <w:proofErr w:type="spellEnd"/>
      <w:r>
        <w:rPr>
          <w:b/>
          <w:color w:val="000000"/>
          <w:sz w:val="27"/>
        </w:rPr>
        <w:t>): 25 м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 xml:space="preserve">Выполняется правильно по технике – </w:t>
      </w:r>
      <w:proofErr w:type="gramStart"/>
      <w:r>
        <w:rPr>
          <w:color w:val="000000"/>
          <w:sz w:val="27"/>
        </w:rPr>
        <w:t>высокий</w:t>
      </w:r>
      <w:proofErr w:type="gramEnd"/>
      <w:r>
        <w:rPr>
          <w:color w:val="000000"/>
          <w:sz w:val="27"/>
        </w:rPr>
        <w:tab/>
      </w:r>
      <w:r>
        <w:rPr>
          <w:b/>
          <w:color w:val="000000"/>
          <w:sz w:val="27"/>
        </w:rPr>
        <w:tab/>
        <w:t>10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 xml:space="preserve">Выполняется с незначительными ошибками - </w:t>
      </w:r>
      <w:proofErr w:type="gramStart"/>
      <w:r>
        <w:rPr>
          <w:color w:val="000000"/>
          <w:sz w:val="27"/>
        </w:rPr>
        <w:t>средний</w:t>
      </w:r>
      <w:proofErr w:type="gramEnd"/>
      <w:r>
        <w:rPr>
          <w:color w:val="000000"/>
          <w:sz w:val="27"/>
        </w:rPr>
        <w:tab/>
      </w:r>
      <w:r>
        <w:rPr>
          <w:b/>
          <w:color w:val="000000"/>
          <w:sz w:val="27"/>
        </w:rPr>
        <w:t>5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>Выполняется с ошибками - низкий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ab/>
      </w:r>
      <w:r>
        <w:rPr>
          <w:color w:val="000000"/>
          <w:sz w:val="27"/>
        </w:rPr>
        <w:tab/>
      </w:r>
      <w:r>
        <w:rPr>
          <w:color w:val="000000"/>
          <w:sz w:val="27"/>
        </w:rPr>
        <w:tab/>
      </w:r>
      <w:r>
        <w:rPr>
          <w:b/>
          <w:color w:val="000000"/>
          <w:sz w:val="27"/>
        </w:rPr>
        <w:t xml:space="preserve"> 1 балл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</w:rPr>
      </w:pPr>
      <w:r>
        <w:rPr>
          <w:b/>
          <w:color w:val="000000"/>
          <w:sz w:val="27"/>
        </w:rPr>
        <w:t>3. Плавание кроль на спине с доской в руках (без у/</w:t>
      </w:r>
      <w:proofErr w:type="spellStart"/>
      <w:r>
        <w:rPr>
          <w:b/>
          <w:color w:val="000000"/>
          <w:sz w:val="27"/>
        </w:rPr>
        <w:t>вр</w:t>
      </w:r>
      <w:proofErr w:type="spellEnd"/>
      <w:r>
        <w:rPr>
          <w:b/>
          <w:color w:val="000000"/>
          <w:sz w:val="27"/>
        </w:rPr>
        <w:t>): 25 м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 xml:space="preserve">Выполняется правильно по технике – </w:t>
      </w:r>
      <w:proofErr w:type="gramStart"/>
      <w:r>
        <w:rPr>
          <w:color w:val="000000"/>
          <w:sz w:val="27"/>
        </w:rPr>
        <w:t>высок</w:t>
      </w:r>
      <w:r>
        <w:rPr>
          <w:color w:val="000000"/>
          <w:sz w:val="27"/>
        </w:rPr>
        <w:t>ий</w:t>
      </w:r>
      <w:proofErr w:type="gramEnd"/>
      <w:r>
        <w:rPr>
          <w:color w:val="000000"/>
          <w:sz w:val="27"/>
        </w:rPr>
        <w:tab/>
      </w:r>
      <w:r>
        <w:rPr>
          <w:b/>
          <w:color w:val="000000"/>
          <w:sz w:val="27"/>
        </w:rPr>
        <w:tab/>
        <w:t>10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lastRenderedPageBreak/>
        <w:t xml:space="preserve">Выполняется с незначительными ошибками - </w:t>
      </w:r>
      <w:proofErr w:type="gramStart"/>
      <w:r>
        <w:rPr>
          <w:color w:val="000000"/>
          <w:sz w:val="27"/>
        </w:rPr>
        <w:t>средний</w:t>
      </w:r>
      <w:proofErr w:type="gramEnd"/>
      <w:r>
        <w:rPr>
          <w:color w:val="000000"/>
          <w:sz w:val="27"/>
        </w:rPr>
        <w:tab/>
      </w:r>
      <w:r>
        <w:rPr>
          <w:b/>
          <w:color w:val="000000"/>
          <w:sz w:val="27"/>
        </w:rPr>
        <w:t>5 баллов</w:t>
      </w:r>
    </w:p>
    <w:p w:rsidR="00A16CCD" w:rsidRDefault="008E4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7"/>
        </w:rPr>
        <w:t>Выполняется с ошибками - низкий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ab/>
      </w:r>
      <w:r>
        <w:rPr>
          <w:color w:val="000000"/>
          <w:sz w:val="27"/>
        </w:rPr>
        <w:tab/>
      </w:r>
      <w:r>
        <w:rPr>
          <w:color w:val="000000"/>
          <w:sz w:val="27"/>
        </w:rPr>
        <w:tab/>
      </w:r>
      <w:r>
        <w:rPr>
          <w:b/>
          <w:color w:val="000000"/>
          <w:sz w:val="27"/>
        </w:rPr>
        <w:t xml:space="preserve"> 1 балл</w:t>
      </w:r>
    </w:p>
    <w:p w:rsidR="00A16CCD" w:rsidRDefault="00A16CCD">
      <w:pPr>
        <w:pStyle w:val="af3"/>
        <w:tabs>
          <w:tab w:val="left" w:pos="1134"/>
        </w:tabs>
        <w:ind w:left="0"/>
      </w:pPr>
    </w:p>
    <w:p w:rsidR="00A16CCD" w:rsidRDefault="00A16CCD">
      <w:pPr>
        <w:pStyle w:val="af3"/>
        <w:tabs>
          <w:tab w:val="left" w:pos="1134"/>
        </w:tabs>
        <w:ind w:left="0"/>
      </w:pPr>
    </w:p>
    <w:tbl>
      <w:tblPr>
        <w:tblStyle w:val="af2"/>
        <w:tblW w:w="0" w:type="auto"/>
        <w:tblInd w:w="-236" w:type="dxa"/>
        <w:tblLayout w:type="fixed"/>
        <w:tblLook w:val="04A0" w:firstRow="1" w:lastRow="0" w:firstColumn="1" w:lastColumn="0" w:noHBand="0" w:noVBand="1"/>
      </w:tblPr>
      <w:tblGrid>
        <w:gridCol w:w="4073"/>
        <w:gridCol w:w="1846"/>
        <w:gridCol w:w="1559"/>
        <w:gridCol w:w="1559"/>
      </w:tblGrid>
      <w:tr w:rsidR="00A16CCD">
        <w:tc>
          <w:tcPr>
            <w:tcW w:w="4073" w:type="dxa"/>
            <w:noWrap/>
          </w:tcPr>
          <w:p w:rsidR="00A16CCD" w:rsidRDefault="008E4A90">
            <w:pPr>
              <w:pStyle w:val="af3"/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Контрольные упражнения</w:t>
            </w:r>
          </w:p>
          <w:p w:rsidR="00A16CCD" w:rsidRDefault="00A16CCD">
            <w:pPr>
              <w:pStyle w:val="af3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6" w:type="dxa"/>
            <w:noWrap/>
          </w:tcPr>
          <w:p w:rsidR="00A16CCD" w:rsidRDefault="008E4A90">
            <w:pPr>
              <w:pStyle w:val="af3"/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Высокий уровень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pStyle w:val="af3"/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Средний  уровень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pStyle w:val="af3"/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Низкий уровень</w:t>
            </w:r>
          </w:p>
        </w:tc>
      </w:tr>
      <w:tr w:rsidR="00A16CCD">
        <w:tc>
          <w:tcPr>
            <w:tcW w:w="4073" w:type="dxa"/>
            <w:noWrap/>
          </w:tcPr>
          <w:p w:rsidR="00A16CCD" w:rsidRDefault="008E4A90">
            <w:pPr>
              <w:pStyle w:val="af3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Спад в воду из положения стоя</w:t>
            </w:r>
          </w:p>
        </w:tc>
        <w:tc>
          <w:tcPr>
            <w:tcW w:w="1846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Уверенно, без</w:t>
            </w:r>
          </w:p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ошибок</w:t>
            </w:r>
          </w:p>
          <w:p w:rsidR="00A16CCD" w:rsidRDefault="00A16CCD">
            <w:pPr>
              <w:pStyle w:val="af3"/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 фазы</w:t>
            </w:r>
          </w:p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полёта</w:t>
            </w:r>
          </w:p>
          <w:p w:rsidR="00A16CCD" w:rsidRDefault="00A16CCD">
            <w:pPr>
              <w:pStyle w:val="af3"/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Прыжок</w:t>
            </w:r>
          </w:p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ногами вниз</w:t>
            </w:r>
          </w:p>
        </w:tc>
      </w:tr>
      <w:tr w:rsidR="00A16CCD">
        <w:tc>
          <w:tcPr>
            <w:tcW w:w="4073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Проплывание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дистанции на спине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колобашкой между колен (м)</w:t>
            </w:r>
          </w:p>
        </w:tc>
        <w:tc>
          <w:tcPr>
            <w:tcW w:w="1846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559" w:type="dxa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A16CCD">
        <w:trPr>
          <w:trHeight w:val="322"/>
        </w:trPr>
        <w:tc>
          <w:tcPr>
            <w:tcW w:w="4073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Проплывание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облегчённым способом</w:t>
            </w:r>
          </w:p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846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A16CCD">
        <w:trPr>
          <w:trHeight w:val="322"/>
        </w:trPr>
        <w:tc>
          <w:tcPr>
            <w:tcW w:w="4073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Проплывание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дистанции на спине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ногах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без доски (м)</w:t>
            </w:r>
          </w:p>
        </w:tc>
        <w:tc>
          <w:tcPr>
            <w:tcW w:w="1846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A16CCD">
        <w:trPr>
          <w:trHeight w:val="322"/>
        </w:trPr>
        <w:tc>
          <w:tcPr>
            <w:tcW w:w="4073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Проплывние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всеми способами</w:t>
            </w:r>
          </w:p>
        </w:tc>
        <w:tc>
          <w:tcPr>
            <w:tcW w:w="1846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A16CCD">
        <w:trPr>
          <w:trHeight w:val="253"/>
        </w:trPr>
        <w:tc>
          <w:tcPr>
            <w:tcW w:w="4073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Задержка дыхания под водой (сек)</w:t>
            </w:r>
          </w:p>
        </w:tc>
        <w:tc>
          <w:tcPr>
            <w:tcW w:w="1846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  <w:vMerge w:val="restart"/>
            <w:noWrap/>
          </w:tcPr>
          <w:p w:rsidR="00A16CCD" w:rsidRDefault="008E4A90">
            <w:pPr>
              <w:pStyle w:val="af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</w:tbl>
    <w:p w:rsidR="00A16CCD" w:rsidRDefault="00A16CCD">
      <w:pPr>
        <w:pStyle w:val="af3"/>
        <w:tabs>
          <w:tab w:val="left" w:pos="1134"/>
        </w:tabs>
        <w:ind w:left="0"/>
      </w:pPr>
    </w:p>
    <w:sectPr w:rsidR="00A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CD" w:rsidRDefault="008E4A90">
      <w:r>
        <w:separator/>
      </w:r>
    </w:p>
  </w:endnote>
  <w:endnote w:type="continuationSeparator" w:id="0">
    <w:p w:rsidR="00A16CCD" w:rsidRDefault="008E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CD" w:rsidRDefault="008E4A90">
      <w:r>
        <w:separator/>
      </w:r>
    </w:p>
  </w:footnote>
  <w:footnote w:type="continuationSeparator" w:id="0">
    <w:p w:rsidR="00A16CCD" w:rsidRDefault="008E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D5"/>
    <w:multiLevelType w:val="hybridMultilevel"/>
    <w:tmpl w:val="21A2BF54"/>
    <w:lvl w:ilvl="0" w:tplc="A0742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641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AE7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62C7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585C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0AEE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0CC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86D8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CAB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3E3"/>
    <w:multiLevelType w:val="hybridMultilevel"/>
    <w:tmpl w:val="6ED436D4"/>
    <w:lvl w:ilvl="0" w:tplc="E6E46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069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80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22ED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A4CD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42E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DA27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722A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5C9F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70FBD"/>
    <w:multiLevelType w:val="hybridMultilevel"/>
    <w:tmpl w:val="08421C5A"/>
    <w:lvl w:ilvl="0" w:tplc="2F22B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2C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7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6A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E0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ED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47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A3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03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A7A36"/>
    <w:multiLevelType w:val="hybridMultilevel"/>
    <w:tmpl w:val="846A5B88"/>
    <w:lvl w:ilvl="0" w:tplc="06FA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FA9CCE">
      <w:start w:val="1"/>
      <w:numFmt w:val="lowerLetter"/>
      <w:lvlText w:val="%2."/>
      <w:lvlJc w:val="left"/>
      <w:pPr>
        <w:ind w:left="1789" w:hanging="360"/>
      </w:pPr>
    </w:lvl>
    <w:lvl w:ilvl="2" w:tplc="30267B72">
      <w:start w:val="1"/>
      <w:numFmt w:val="lowerRoman"/>
      <w:lvlText w:val="%3."/>
      <w:lvlJc w:val="right"/>
      <w:pPr>
        <w:ind w:left="2509" w:hanging="180"/>
      </w:pPr>
    </w:lvl>
    <w:lvl w:ilvl="3" w:tplc="2268757E">
      <w:start w:val="1"/>
      <w:numFmt w:val="decimal"/>
      <w:lvlText w:val="%4."/>
      <w:lvlJc w:val="left"/>
      <w:pPr>
        <w:ind w:left="3229" w:hanging="360"/>
      </w:pPr>
    </w:lvl>
    <w:lvl w:ilvl="4" w:tplc="DD222250">
      <w:start w:val="1"/>
      <w:numFmt w:val="lowerLetter"/>
      <w:lvlText w:val="%5."/>
      <w:lvlJc w:val="left"/>
      <w:pPr>
        <w:ind w:left="3949" w:hanging="360"/>
      </w:pPr>
    </w:lvl>
    <w:lvl w:ilvl="5" w:tplc="9DE4A50E">
      <w:start w:val="1"/>
      <w:numFmt w:val="lowerRoman"/>
      <w:lvlText w:val="%6."/>
      <w:lvlJc w:val="right"/>
      <w:pPr>
        <w:ind w:left="4669" w:hanging="180"/>
      </w:pPr>
    </w:lvl>
    <w:lvl w:ilvl="6" w:tplc="ADA4EB06">
      <w:start w:val="1"/>
      <w:numFmt w:val="decimal"/>
      <w:lvlText w:val="%7."/>
      <w:lvlJc w:val="left"/>
      <w:pPr>
        <w:ind w:left="5389" w:hanging="360"/>
      </w:pPr>
    </w:lvl>
    <w:lvl w:ilvl="7" w:tplc="CB24A4F4">
      <w:start w:val="1"/>
      <w:numFmt w:val="lowerLetter"/>
      <w:lvlText w:val="%8."/>
      <w:lvlJc w:val="left"/>
      <w:pPr>
        <w:ind w:left="6109" w:hanging="360"/>
      </w:pPr>
    </w:lvl>
    <w:lvl w:ilvl="8" w:tplc="98A45F3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455A88"/>
    <w:multiLevelType w:val="hybridMultilevel"/>
    <w:tmpl w:val="D0341510"/>
    <w:lvl w:ilvl="0" w:tplc="8058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49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8C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1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A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87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86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C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6A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5C38"/>
    <w:multiLevelType w:val="hybridMultilevel"/>
    <w:tmpl w:val="24F6689A"/>
    <w:lvl w:ilvl="0" w:tplc="48C890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32E2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01D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90D0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F0F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5249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8238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FE21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14E0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93128"/>
    <w:multiLevelType w:val="hybridMultilevel"/>
    <w:tmpl w:val="F34EB0DE"/>
    <w:lvl w:ilvl="0" w:tplc="A224E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AB902">
      <w:start w:val="1"/>
      <w:numFmt w:val="lowerLetter"/>
      <w:lvlText w:val="%2."/>
      <w:lvlJc w:val="left"/>
      <w:pPr>
        <w:ind w:left="1440" w:hanging="360"/>
      </w:pPr>
    </w:lvl>
    <w:lvl w:ilvl="2" w:tplc="1C4C161C">
      <w:start w:val="1"/>
      <w:numFmt w:val="lowerRoman"/>
      <w:lvlText w:val="%3."/>
      <w:lvlJc w:val="right"/>
      <w:pPr>
        <w:ind w:left="2160" w:hanging="180"/>
      </w:pPr>
    </w:lvl>
    <w:lvl w:ilvl="3" w:tplc="79CAD696">
      <w:start w:val="1"/>
      <w:numFmt w:val="decimal"/>
      <w:lvlText w:val="%4."/>
      <w:lvlJc w:val="left"/>
      <w:pPr>
        <w:ind w:left="2880" w:hanging="360"/>
      </w:pPr>
    </w:lvl>
    <w:lvl w:ilvl="4" w:tplc="D0C24B66">
      <w:start w:val="1"/>
      <w:numFmt w:val="lowerLetter"/>
      <w:lvlText w:val="%5."/>
      <w:lvlJc w:val="left"/>
      <w:pPr>
        <w:ind w:left="3600" w:hanging="360"/>
      </w:pPr>
    </w:lvl>
    <w:lvl w:ilvl="5" w:tplc="164E052C">
      <w:start w:val="1"/>
      <w:numFmt w:val="lowerRoman"/>
      <w:lvlText w:val="%6."/>
      <w:lvlJc w:val="right"/>
      <w:pPr>
        <w:ind w:left="4320" w:hanging="180"/>
      </w:pPr>
    </w:lvl>
    <w:lvl w:ilvl="6" w:tplc="E0001AFC">
      <w:start w:val="1"/>
      <w:numFmt w:val="decimal"/>
      <w:lvlText w:val="%7."/>
      <w:lvlJc w:val="left"/>
      <w:pPr>
        <w:ind w:left="5040" w:hanging="360"/>
      </w:pPr>
    </w:lvl>
    <w:lvl w:ilvl="7" w:tplc="8E70CBB2">
      <w:start w:val="1"/>
      <w:numFmt w:val="lowerLetter"/>
      <w:lvlText w:val="%8."/>
      <w:lvlJc w:val="left"/>
      <w:pPr>
        <w:ind w:left="5760" w:hanging="360"/>
      </w:pPr>
    </w:lvl>
    <w:lvl w:ilvl="8" w:tplc="F00CB37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4F5A"/>
    <w:multiLevelType w:val="hybridMultilevel"/>
    <w:tmpl w:val="09AC752E"/>
    <w:lvl w:ilvl="0" w:tplc="FF9A44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4DEC9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5449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78B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9433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AAE4F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D42A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6AB1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7EB9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E3030"/>
    <w:multiLevelType w:val="hybridMultilevel"/>
    <w:tmpl w:val="D10A0246"/>
    <w:lvl w:ilvl="0" w:tplc="A0E281C0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3AC04588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EE8ACCD4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60FE471C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4F40DB7E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F560FAAC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4C2A4EC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7974C488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8F0F8A0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9692655"/>
    <w:multiLevelType w:val="hybridMultilevel"/>
    <w:tmpl w:val="A75CE77E"/>
    <w:lvl w:ilvl="0" w:tplc="6D0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F0CB30">
      <w:start w:val="1"/>
      <w:numFmt w:val="lowerLetter"/>
      <w:lvlText w:val="%2."/>
      <w:lvlJc w:val="left"/>
      <w:pPr>
        <w:ind w:left="1440" w:hanging="360"/>
      </w:pPr>
    </w:lvl>
    <w:lvl w:ilvl="2" w:tplc="AC4ECA9E">
      <w:start w:val="1"/>
      <w:numFmt w:val="lowerRoman"/>
      <w:lvlText w:val="%3."/>
      <w:lvlJc w:val="right"/>
      <w:pPr>
        <w:ind w:left="2160" w:hanging="180"/>
      </w:pPr>
    </w:lvl>
    <w:lvl w:ilvl="3" w:tplc="A77E2D32">
      <w:start w:val="1"/>
      <w:numFmt w:val="decimal"/>
      <w:lvlText w:val="%4."/>
      <w:lvlJc w:val="left"/>
      <w:pPr>
        <w:ind w:left="2880" w:hanging="360"/>
      </w:pPr>
    </w:lvl>
    <w:lvl w:ilvl="4" w:tplc="25301C00">
      <w:start w:val="1"/>
      <w:numFmt w:val="lowerLetter"/>
      <w:lvlText w:val="%5."/>
      <w:lvlJc w:val="left"/>
      <w:pPr>
        <w:ind w:left="3600" w:hanging="360"/>
      </w:pPr>
    </w:lvl>
    <w:lvl w:ilvl="5" w:tplc="B64C2122">
      <w:start w:val="1"/>
      <w:numFmt w:val="lowerRoman"/>
      <w:lvlText w:val="%6."/>
      <w:lvlJc w:val="right"/>
      <w:pPr>
        <w:ind w:left="4320" w:hanging="180"/>
      </w:pPr>
    </w:lvl>
    <w:lvl w:ilvl="6" w:tplc="938CD432">
      <w:start w:val="1"/>
      <w:numFmt w:val="decimal"/>
      <w:lvlText w:val="%7."/>
      <w:lvlJc w:val="left"/>
      <w:pPr>
        <w:ind w:left="5040" w:hanging="360"/>
      </w:pPr>
    </w:lvl>
    <w:lvl w:ilvl="7" w:tplc="19EEFE86">
      <w:start w:val="1"/>
      <w:numFmt w:val="lowerLetter"/>
      <w:lvlText w:val="%8."/>
      <w:lvlJc w:val="left"/>
      <w:pPr>
        <w:ind w:left="5760" w:hanging="360"/>
      </w:pPr>
    </w:lvl>
    <w:lvl w:ilvl="8" w:tplc="29BC60C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1305"/>
    <w:multiLevelType w:val="hybridMultilevel"/>
    <w:tmpl w:val="A04C2990"/>
    <w:lvl w:ilvl="0" w:tplc="C14401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8967C">
      <w:start w:val="1"/>
      <w:numFmt w:val="lowerLetter"/>
      <w:lvlText w:val="%2."/>
      <w:lvlJc w:val="left"/>
      <w:pPr>
        <w:ind w:left="1440" w:hanging="360"/>
      </w:pPr>
    </w:lvl>
    <w:lvl w:ilvl="2" w:tplc="9632AB1E">
      <w:start w:val="1"/>
      <w:numFmt w:val="lowerRoman"/>
      <w:lvlText w:val="%3."/>
      <w:lvlJc w:val="right"/>
      <w:pPr>
        <w:ind w:left="2160" w:hanging="180"/>
      </w:pPr>
    </w:lvl>
    <w:lvl w:ilvl="3" w:tplc="50ECCAA8">
      <w:start w:val="1"/>
      <w:numFmt w:val="decimal"/>
      <w:lvlText w:val="%4."/>
      <w:lvlJc w:val="left"/>
      <w:pPr>
        <w:ind w:left="2880" w:hanging="360"/>
      </w:pPr>
    </w:lvl>
    <w:lvl w:ilvl="4" w:tplc="2ABCDC82">
      <w:start w:val="1"/>
      <w:numFmt w:val="lowerLetter"/>
      <w:lvlText w:val="%5."/>
      <w:lvlJc w:val="left"/>
      <w:pPr>
        <w:ind w:left="3600" w:hanging="360"/>
      </w:pPr>
    </w:lvl>
    <w:lvl w:ilvl="5" w:tplc="25FE0916">
      <w:start w:val="1"/>
      <w:numFmt w:val="lowerRoman"/>
      <w:lvlText w:val="%6."/>
      <w:lvlJc w:val="right"/>
      <w:pPr>
        <w:ind w:left="4320" w:hanging="180"/>
      </w:pPr>
    </w:lvl>
    <w:lvl w:ilvl="6" w:tplc="FBF0CE84">
      <w:start w:val="1"/>
      <w:numFmt w:val="decimal"/>
      <w:lvlText w:val="%7."/>
      <w:lvlJc w:val="left"/>
      <w:pPr>
        <w:ind w:left="5040" w:hanging="360"/>
      </w:pPr>
    </w:lvl>
    <w:lvl w:ilvl="7" w:tplc="36B4FCC6">
      <w:start w:val="1"/>
      <w:numFmt w:val="lowerLetter"/>
      <w:lvlText w:val="%8."/>
      <w:lvlJc w:val="left"/>
      <w:pPr>
        <w:ind w:left="5760" w:hanging="360"/>
      </w:pPr>
    </w:lvl>
    <w:lvl w:ilvl="8" w:tplc="0046EB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944A2"/>
    <w:multiLevelType w:val="hybridMultilevel"/>
    <w:tmpl w:val="85545C0C"/>
    <w:lvl w:ilvl="0" w:tplc="B3B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C2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60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2E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20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C2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4D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23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9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B181F"/>
    <w:multiLevelType w:val="hybridMultilevel"/>
    <w:tmpl w:val="42A6476A"/>
    <w:lvl w:ilvl="0" w:tplc="02582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2DE6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C9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EE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D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4E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E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4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0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9208A"/>
    <w:multiLevelType w:val="hybridMultilevel"/>
    <w:tmpl w:val="0C020126"/>
    <w:lvl w:ilvl="0" w:tplc="4A74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0F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6C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6D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3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88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CD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8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14383"/>
    <w:multiLevelType w:val="hybridMultilevel"/>
    <w:tmpl w:val="9586D1A4"/>
    <w:lvl w:ilvl="0" w:tplc="10F027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A205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461A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6EAABB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BAF98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342C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18691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7EC4B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EE21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A834C6"/>
    <w:multiLevelType w:val="hybridMultilevel"/>
    <w:tmpl w:val="AA423B56"/>
    <w:lvl w:ilvl="0" w:tplc="A39C3C22">
      <w:start w:val="1"/>
      <w:numFmt w:val="decimal"/>
      <w:lvlText w:val="%1."/>
      <w:lvlJc w:val="left"/>
    </w:lvl>
    <w:lvl w:ilvl="1" w:tplc="433CB3FC">
      <w:start w:val="1"/>
      <w:numFmt w:val="lowerLetter"/>
      <w:lvlText w:val="%2."/>
      <w:lvlJc w:val="left"/>
      <w:pPr>
        <w:ind w:left="1440" w:hanging="360"/>
      </w:pPr>
    </w:lvl>
    <w:lvl w:ilvl="2" w:tplc="433CDFB4">
      <w:start w:val="1"/>
      <w:numFmt w:val="lowerRoman"/>
      <w:lvlText w:val="%3."/>
      <w:lvlJc w:val="right"/>
      <w:pPr>
        <w:ind w:left="2160" w:hanging="180"/>
      </w:pPr>
    </w:lvl>
    <w:lvl w:ilvl="3" w:tplc="B2C22FD2">
      <w:start w:val="1"/>
      <w:numFmt w:val="decimal"/>
      <w:lvlText w:val="%4."/>
      <w:lvlJc w:val="left"/>
      <w:pPr>
        <w:ind w:left="2880" w:hanging="360"/>
      </w:pPr>
    </w:lvl>
    <w:lvl w:ilvl="4" w:tplc="D23030B4">
      <w:start w:val="1"/>
      <w:numFmt w:val="lowerLetter"/>
      <w:lvlText w:val="%5."/>
      <w:lvlJc w:val="left"/>
      <w:pPr>
        <w:ind w:left="3600" w:hanging="360"/>
      </w:pPr>
    </w:lvl>
    <w:lvl w:ilvl="5" w:tplc="EB3A9D1E">
      <w:start w:val="1"/>
      <w:numFmt w:val="lowerRoman"/>
      <w:lvlText w:val="%6."/>
      <w:lvlJc w:val="right"/>
      <w:pPr>
        <w:ind w:left="4320" w:hanging="180"/>
      </w:pPr>
    </w:lvl>
    <w:lvl w:ilvl="6" w:tplc="F640B148">
      <w:start w:val="1"/>
      <w:numFmt w:val="decimal"/>
      <w:lvlText w:val="%7."/>
      <w:lvlJc w:val="left"/>
      <w:pPr>
        <w:ind w:left="5040" w:hanging="360"/>
      </w:pPr>
    </w:lvl>
    <w:lvl w:ilvl="7" w:tplc="94E242CC">
      <w:start w:val="1"/>
      <w:numFmt w:val="lowerLetter"/>
      <w:lvlText w:val="%8."/>
      <w:lvlJc w:val="left"/>
      <w:pPr>
        <w:ind w:left="5760" w:hanging="360"/>
      </w:pPr>
    </w:lvl>
    <w:lvl w:ilvl="8" w:tplc="D87223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4DAB"/>
    <w:multiLevelType w:val="hybridMultilevel"/>
    <w:tmpl w:val="CC9E5A78"/>
    <w:lvl w:ilvl="0" w:tplc="3D30B5C2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563C8E6A">
      <w:start w:val="1"/>
      <w:numFmt w:val="none"/>
      <w:lvlText w:val=""/>
      <w:lvlJc w:val="left"/>
      <w:pPr>
        <w:tabs>
          <w:tab w:val="num" w:pos="360"/>
        </w:tabs>
      </w:pPr>
    </w:lvl>
    <w:lvl w:ilvl="2" w:tplc="E88CDCCE">
      <w:start w:val="1"/>
      <w:numFmt w:val="none"/>
      <w:lvlText w:val=""/>
      <w:lvlJc w:val="left"/>
      <w:pPr>
        <w:tabs>
          <w:tab w:val="num" w:pos="360"/>
        </w:tabs>
      </w:pPr>
    </w:lvl>
    <w:lvl w:ilvl="3" w:tplc="6B3AF648">
      <w:start w:val="1"/>
      <w:numFmt w:val="none"/>
      <w:lvlText w:val=""/>
      <w:lvlJc w:val="left"/>
      <w:pPr>
        <w:tabs>
          <w:tab w:val="num" w:pos="360"/>
        </w:tabs>
      </w:pPr>
    </w:lvl>
    <w:lvl w:ilvl="4" w:tplc="ED4AE9A0">
      <w:start w:val="1"/>
      <w:numFmt w:val="none"/>
      <w:lvlText w:val=""/>
      <w:lvlJc w:val="left"/>
      <w:pPr>
        <w:tabs>
          <w:tab w:val="num" w:pos="360"/>
        </w:tabs>
      </w:pPr>
    </w:lvl>
    <w:lvl w:ilvl="5" w:tplc="5BD8F52C">
      <w:start w:val="1"/>
      <w:numFmt w:val="none"/>
      <w:lvlText w:val=""/>
      <w:lvlJc w:val="left"/>
      <w:pPr>
        <w:tabs>
          <w:tab w:val="num" w:pos="360"/>
        </w:tabs>
      </w:pPr>
    </w:lvl>
    <w:lvl w:ilvl="6" w:tplc="2778B158">
      <w:start w:val="1"/>
      <w:numFmt w:val="none"/>
      <w:lvlText w:val=""/>
      <w:lvlJc w:val="left"/>
      <w:pPr>
        <w:tabs>
          <w:tab w:val="num" w:pos="360"/>
        </w:tabs>
      </w:pPr>
    </w:lvl>
    <w:lvl w:ilvl="7" w:tplc="3196AC32">
      <w:start w:val="1"/>
      <w:numFmt w:val="none"/>
      <w:lvlText w:val=""/>
      <w:lvlJc w:val="left"/>
      <w:pPr>
        <w:tabs>
          <w:tab w:val="num" w:pos="360"/>
        </w:tabs>
      </w:pPr>
    </w:lvl>
    <w:lvl w:ilvl="8" w:tplc="9D4C0A2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6147F6"/>
    <w:multiLevelType w:val="hybridMultilevel"/>
    <w:tmpl w:val="F20E8B84"/>
    <w:lvl w:ilvl="0" w:tplc="E2C898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686587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E38FFF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1FAC91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63A9FD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74CE5F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0B606F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C4299F8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FD80A7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214761C"/>
    <w:multiLevelType w:val="hybridMultilevel"/>
    <w:tmpl w:val="E304B0EA"/>
    <w:lvl w:ilvl="0" w:tplc="A17E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46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EE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2B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2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60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28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07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22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43C06"/>
    <w:multiLevelType w:val="hybridMultilevel"/>
    <w:tmpl w:val="E4FE9EB0"/>
    <w:lvl w:ilvl="0" w:tplc="70583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7285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BC88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223D9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F0D6A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A2DE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FA84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2814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A47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A24B7"/>
    <w:multiLevelType w:val="hybridMultilevel"/>
    <w:tmpl w:val="81483BE4"/>
    <w:lvl w:ilvl="0" w:tplc="286C0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DE7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566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56B4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E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98C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DE01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CA72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222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43070"/>
    <w:multiLevelType w:val="hybridMultilevel"/>
    <w:tmpl w:val="C6C27EBE"/>
    <w:lvl w:ilvl="0" w:tplc="D36A43C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1"/>
        <w:szCs w:val="21"/>
        <w:u w:val="none"/>
      </w:rPr>
    </w:lvl>
    <w:lvl w:ilvl="1" w:tplc="F710D76C">
      <w:start w:val="1"/>
      <w:numFmt w:val="decimal"/>
      <w:lvlText w:val=""/>
      <w:lvlJc w:val="left"/>
    </w:lvl>
    <w:lvl w:ilvl="2" w:tplc="DF38039C">
      <w:start w:val="1"/>
      <w:numFmt w:val="decimal"/>
      <w:lvlText w:val=""/>
      <w:lvlJc w:val="left"/>
    </w:lvl>
    <w:lvl w:ilvl="3" w:tplc="C8C236CC">
      <w:start w:val="1"/>
      <w:numFmt w:val="decimal"/>
      <w:lvlText w:val=""/>
      <w:lvlJc w:val="left"/>
    </w:lvl>
    <w:lvl w:ilvl="4" w:tplc="9B8E2384">
      <w:start w:val="1"/>
      <w:numFmt w:val="decimal"/>
      <w:lvlText w:val=""/>
      <w:lvlJc w:val="left"/>
    </w:lvl>
    <w:lvl w:ilvl="5" w:tplc="C3843ABE">
      <w:start w:val="1"/>
      <w:numFmt w:val="decimal"/>
      <w:lvlText w:val=""/>
      <w:lvlJc w:val="left"/>
    </w:lvl>
    <w:lvl w:ilvl="6" w:tplc="04DEF158">
      <w:start w:val="1"/>
      <w:numFmt w:val="decimal"/>
      <w:lvlText w:val=""/>
      <w:lvlJc w:val="left"/>
    </w:lvl>
    <w:lvl w:ilvl="7" w:tplc="6BD2E300">
      <w:start w:val="1"/>
      <w:numFmt w:val="decimal"/>
      <w:lvlText w:val=""/>
      <w:lvlJc w:val="left"/>
    </w:lvl>
    <w:lvl w:ilvl="8" w:tplc="2D1AB022">
      <w:start w:val="1"/>
      <w:numFmt w:val="decimal"/>
      <w:lvlText w:val=""/>
      <w:lvlJc w:val="left"/>
    </w:lvl>
  </w:abstractNum>
  <w:abstractNum w:abstractNumId="22">
    <w:nsid w:val="678063D9"/>
    <w:multiLevelType w:val="hybridMultilevel"/>
    <w:tmpl w:val="72F6D9E6"/>
    <w:lvl w:ilvl="0" w:tplc="F71C6F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220C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25AF0A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1864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6A8F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D8BD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3251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6A20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D265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D93218"/>
    <w:multiLevelType w:val="hybridMultilevel"/>
    <w:tmpl w:val="148A5D88"/>
    <w:lvl w:ilvl="0" w:tplc="9078DB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B62B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2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02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247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0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6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2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C9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416B6"/>
    <w:multiLevelType w:val="hybridMultilevel"/>
    <w:tmpl w:val="D758093E"/>
    <w:lvl w:ilvl="0" w:tplc="003423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A00105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D6E466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7BCB6D4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B40CCB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174DBC0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97C14F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1A2B93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AABCF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9872EC7"/>
    <w:multiLevelType w:val="hybridMultilevel"/>
    <w:tmpl w:val="80781E8C"/>
    <w:lvl w:ilvl="0" w:tplc="69A43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4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2E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C2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0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4C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8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9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C3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55CFA"/>
    <w:multiLevelType w:val="hybridMultilevel"/>
    <w:tmpl w:val="6276E33C"/>
    <w:lvl w:ilvl="0" w:tplc="1BBC6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68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2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9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E5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6D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F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44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04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65E8"/>
    <w:multiLevelType w:val="hybridMultilevel"/>
    <w:tmpl w:val="6A2EF122"/>
    <w:lvl w:ilvl="0" w:tplc="6960147E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945610CA">
      <w:start w:val="1"/>
      <w:numFmt w:val="lowerLetter"/>
      <w:lvlText w:val="%2."/>
      <w:lvlJc w:val="left"/>
      <w:pPr>
        <w:ind w:left="2508" w:hanging="360"/>
      </w:pPr>
    </w:lvl>
    <w:lvl w:ilvl="2" w:tplc="63729A52">
      <w:start w:val="1"/>
      <w:numFmt w:val="lowerRoman"/>
      <w:lvlText w:val="%3."/>
      <w:lvlJc w:val="right"/>
      <w:pPr>
        <w:ind w:left="3228" w:hanging="180"/>
      </w:pPr>
    </w:lvl>
    <w:lvl w:ilvl="3" w:tplc="DC229B3A">
      <w:start w:val="1"/>
      <w:numFmt w:val="decimal"/>
      <w:lvlText w:val="%4."/>
      <w:lvlJc w:val="left"/>
      <w:pPr>
        <w:ind w:left="3948" w:hanging="360"/>
      </w:pPr>
    </w:lvl>
    <w:lvl w:ilvl="4" w:tplc="6FC081C8">
      <w:start w:val="1"/>
      <w:numFmt w:val="lowerLetter"/>
      <w:lvlText w:val="%5."/>
      <w:lvlJc w:val="left"/>
      <w:pPr>
        <w:ind w:left="4668" w:hanging="360"/>
      </w:pPr>
    </w:lvl>
    <w:lvl w:ilvl="5" w:tplc="3C3670BE">
      <w:start w:val="1"/>
      <w:numFmt w:val="lowerRoman"/>
      <w:lvlText w:val="%6."/>
      <w:lvlJc w:val="right"/>
      <w:pPr>
        <w:ind w:left="5388" w:hanging="180"/>
      </w:pPr>
    </w:lvl>
    <w:lvl w:ilvl="6" w:tplc="87F41B34">
      <w:start w:val="1"/>
      <w:numFmt w:val="decimal"/>
      <w:lvlText w:val="%7."/>
      <w:lvlJc w:val="left"/>
      <w:pPr>
        <w:ind w:left="6108" w:hanging="360"/>
      </w:pPr>
    </w:lvl>
    <w:lvl w:ilvl="7" w:tplc="DC2AEE3C">
      <w:start w:val="1"/>
      <w:numFmt w:val="lowerLetter"/>
      <w:lvlText w:val="%8."/>
      <w:lvlJc w:val="left"/>
      <w:pPr>
        <w:ind w:left="6828" w:hanging="360"/>
      </w:pPr>
    </w:lvl>
    <w:lvl w:ilvl="8" w:tplc="25A45C20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6BB1330C"/>
    <w:multiLevelType w:val="hybridMultilevel"/>
    <w:tmpl w:val="0CE86E7C"/>
    <w:lvl w:ilvl="0" w:tplc="0004EC8C">
      <w:start w:val="1"/>
      <w:numFmt w:val="decimal"/>
      <w:lvlText w:val="%1."/>
      <w:lvlJc w:val="left"/>
    </w:lvl>
    <w:lvl w:ilvl="1" w:tplc="7CE6F96C">
      <w:start w:val="1"/>
      <w:numFmt w:val="lowerLetter"/>
      <w:lvlText w:val="%2."/>
      <w:lvlJc w:val="left"/>
      <w:pPr>
        <w:ind w:left="1440" w:hanging="360"/>
      </w:pPr>
    </w:lvl>
    <w:lvl w:ilvl="2" w:tplc="39D407A4">
      <w:start w:val="1"/>
      <w:numFmt w:val="lowerRoman"/>
      <w:lvlText w:val="%3."/>
      <w:lvlJc w:val="right"/>
      <w:pPr>
        <w:ind w:left="2160" w:hanging="180"/>
      </w:pPr>
    </w:lvl>
    <w:lvl w:ilvl="3" w:tplc="88B4ED2C">
      <w:start w:val="1"/>
      <w:numFmt w:val="decimal"/>
      <w:lvlText w:val="%4."/>
      <w:lvlJc w:val="left"/>
      <w:pPr>
        <w:ind w:left="2880" w:hanging="360"/>
      </w:pPr>
    </w:lvl>
    <w:lvl w:ilvl="4" w:tplc="796CAD34">
      <w:start w:val="1"/>
      <w:numFmt w:val="lowerLetter"/>
      <w:lvlText w:val="%5."/>
      <w:lvlJc w:val="left"/>
      <w:pPr>
        <w:ind w:left="3600" w:hanging="360"/>
      </w:pPr>
    </w:lvl>
    <w:lvl w:ilvl="5" w:tplc="4D7ABB20">
      <w:start w:val="1"/>
      <w:numFmt w:val="lowerRoman"/>
      <w:lvlText w:val="%6."/>
      <w:lvlJc w:val="right"/>
      <w:pPr>
        <w:ind w:left="4320" w:hanging="180"/>
      </w:pPr>
    </w:lvl>
    <w:lvl w:ilvl="6" w:tplc="67CA1CE0">
      <w:start w:val="1"/>
      <w:numFmt w:val="decimal"/>
      <w:lvlText w:val="%7."/>
      <w:lvlJc w:val="left"/>
      <w:pPr>
        <w:ind w:left="5040" w:hanging="360"/>
      </w:pPr>
    </w:lvl>
    <w:lvl w:ilvl="7" w:tplc="47887CCA">
      <w:start w:val="1"/>
      <w:numFmt w:val="lowerLetter"/>
      <w:lvlText w:val="%8."/>
      <w:lvlJc w:val="left"/>
      <w:pPr>
        <w:ind w:left="5760" w:hanging="360"/>
      </w:pPr>
    </w:lvl>
    <w:lvl w:ilvl="8" w:tplc="BA58428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777AF"/>
    <w:multiLevelType w:val="hybridMultilevel"/>
    <w:tmpl w:val="8E9EDD42"/>
    <w:lvl w:ilvl="0" w:tplc="DA6C0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F6EC22">
      <w:start w:val="1"/>
      <w:numFmt w:val="lowerLetter"/>
      <w:lvlText w:val="%2."/>
      <w:lvlJc w:val="left"/>
      <w:pPr>
        <w:ind w:left="1440" w:hanging="360"/>
      </w:pPr>
    </w:lvl>
    <w:lvl w:ilvl="2" w:tplc="664833C8">
      <w:start w:val="1"/>
      <w:numFmt w:val="lowerRoman"/>
      <w:lvlText w:val="%3."/>
      <w:lvlJc w:val="right"/>
      <w:pPr>
        <w:ind w:left="2160" w:hanging="180"/>
      </w:pPr>
    </w:lvl>
    <w:lvl w:ilvl="3" w:tplc="F2B83BF4">
      <w:start w:val="1"/>
      <w:numFmt w:val="decimal"/>
      <w:lvlText w:val="%4."/>
      <w:lvlJc w:val="left"/>
      <w:pPr>
        <w:ind w:left="2880" w:hanging="360"/>
      </w:pPr>
    </w:lvl>
    <w:lvl w:ilvl="4" w:tplc="6C8A617C">
      <w:start w:val="1"/>
      <w:numFmt w:val="lowerLetter"/>
      <w:lvlText w:val="%5."/>
      <w:lvlJc w:val="left"/>
      <w:pPr>
        <w:ind w:left="3600" w:hanging="360"/>
      </w:pPr>
    </w:lvl>
    <w:lvl w:ilvl="5" w:tplc="42BE01E0">
      <w:start w:val="1"/>
      <w:numFmt w:val="lowerRoman"/>
      <w:lvlText w:val="%6."/>
      <w:lvlJc w:val="right"/>
      <w:pPr>
        <w:ind w:left="4320" w:hanging="180"/>
      </w:pPr>
    </w:lvl>
    <w:lvl w:ilvl="6" w:tplc="3018988C">
      <w:start w:val="1"/>
      <w:numFmt w:val="decimal"/>
      <w:lvlText w:val="%7."/>
      <w:lvlJc w:val="left"/>
      <w:pPr>
        <w:ind w:left="5040" w:hanging="360"/>
      </w:pPr>
    </w:lvl>
    <w:lvl w:ilvl="7" w:tplc="CBDE99C4">
      <w:start w:val="1"/>
      <w:numFmt w:val="lowerLetter"/>
      <w:lvlText w:val="%8."/>
      <w:lvlJc w:val="left"/>
      <w:pPr>
        <w:ind w:left="5760" w:hanging="360"/>
      </w:pPr>
    </w:lvl>
    <w:lvl w:ilvl="8" w:tplc="5D4E047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02E22"/>
    <w:multiLevelType w:val="hybridMultilevel"/>
    <w:tmpl w:val="336AFB04"/>
    <w:lvl w:ilvl="0" w:tplc="69D6C74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1"/>
        <w:szCs w:val="21"/>
        <w:u w:val="none"/>
      </w:rPr>
    </w:lvl>
    <w:lvl w:ilvl="1" w:tplc="A178250E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8"/>
        <w:szCs w:val="28"/>
        <w:u w:val="none"/>
      </w:rPr>
    </w:lvl>
    <w:lvl w:ilvl="2" w:tplc="EA90327C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1"/>
        <w:szCs w:val="21"/>
        <w:u w:val="none"/>
      </w:rPr>
    </w:lvl>
    <w:lvl w:ilvl="3" w:tplc="267CC90C">
      <w:start w:val="1"/>
      <w:numFmt w:val="decimal"/>
      <w:lvlText w:val=""/>
      <w:lvlJc w:val="left"/>
    </w:lvl>
    <w:lvl w:ilvl="4" w:tplc="841CB128">
      <w:start w:val="1"/>
      <w:numFmt w:val="decimal"/>
      <w:lvlText w:val=""/>
      <w:lvlJc w:val="left"/>
    </w:lvl>
    <w:lvl w:ilvl="5" w:tplc="CA5CBAB6">
      <w:start w:val="1"/>
      <w:numFmt w:val="decimal"/>
      <w:lvlText w:val=""/>
      <w:lvlJc w:val="left"/>
    </w:lvl>
    <w:lvl w:ilvl="6" w:tplc="865CECA0">
      <w:start w:val="1"/>
      <w:numFmt w:val="decimal"/>
      <w:lvlText w:val=""/>
      <w:lvlJc w:val="left"/>
    </w:lvl>
    <w:lvl w:ilvl="7" w:tplc="792C1F60">
      <w:start w:val="1"/>
      <w:numFmt w:val="decimal"/>
      <w:lvlText w:val=""/>
      <w:lvlJc w:val="left"/>
    </w:lvl>
    <w:lvl w:ilvl="8" w:tplc="0A6E84CA">
      <w:start w:val="1"/>
      <w:numFmt w:val="decimal"/>
      <w:lvlText w:val=""/>
      <w:lvlJc w:val="left"/>
    </w:lvl>
  </w:abstractNum>
  <w:abstractNum w:abstractNumId="31">
    <w:nsid w:val="73514B6B"/>
    <w:multiLevelType w:val="hybridMultilevel"/>
    <w:tmpl w:val="37AE992C"/>
    <w:lvl w:ilvl="0" w:tplc="9ACA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B9C5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2D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A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C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D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86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AC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E5727"/>
    <w:multiLevelType w:val="hybridMultilevel"/>
    <w:tmpl w:val="88F45802"/>
    <w:lvl w:ilvl="0" w:tplc="BCC44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169AB4">
      <w:start w:val="1"/>
      <w:numFmt w:val="lowerLetter"/>
      <w:lvlText w:val="%2."/>
      <w:lvlJc w:val="left"/>
      <w:pPr>
        <w:ind w:left="1440" w:hanging="360"/>
      </w:pPr>
    </w:lvl>
    <w:lvl w:ilvl="2" w:tplc="567AF558">
      <w:start w:val="1"/>
      <w:numFmt w:val="lowerRoman"/>
      <w:lvlText w:val="%3."/>
      <w:lvlJc w:val="right"/>
      <w:pPr>
        <w:ind w:left="2160" w:hanging="180"/>
      </w:pPr>
    </w:lvl>
    <w:lvl w:ilvl="3" w:tplc="BDEA4AD0">
      <w:start w:val="1"/>
      <w:numFmt w:val="decimal"/>
      <w:lvlText w:val="%4."/>
      <w:lvlJc w:val="left"/>
      <w:pPr>
        <w:ind w:left="2880" w:hanging="360"/>
      </w:pPr>
    </w:lvl>
    <w:lvl w:ilvl="4" w:tplc="7632FF3A">
      <w:start w:val="1"/>
      <w:numFmt w:val="lowerLetter"/>
      <w:lvlText w:val="%5."/>
      <w:lvlJc w:val="left"/>
      <w:pPr>
        <w:ind w:left="3600" w:hanging="360"/>
      </w:pPr>
    </w:lvl>
    <w:lvl w:ilvl="5" w:tplc="142E8920">
      <w:start w:val="1"/>
      <w:numFmt w:val="lowerRoman"/>
      <w:lvlText w:val="%6."/>
      <w:lvlJc w:val="right"/>
      <w:pPr>
        <w:ind w:left="4320" w:hanging="180"/>
      </w:pPr>
    </w:lvl>
    <w:lvl w:ilvl="6" w:tplc="19869A0E">
      <w:start w:val="1"/>
      <w:numFmt w:val="decimal"/>
      <w:lvlText w:val="%7."/>
      <w:lvlJc w:val="left"/>
      <w:pPr>
        <w:ind w:left="5040" w:hanging="360"/>
      </w:pPr>
    </w:lvl>
    <w:lvl w:ilvl="7" w:tplc="80C0B426">
      <w:start w:val="1"/>
      <w:numFmt w:val="lowerLetter"/>
      <w:lvlText w:val="%8."/>
      <w:lvlJc w:val="left"/>
      <w:pPr>
        <w:ind w:left="5760" w:hanging="360"/>
      </w:pPr>
    </w:lvl>
    <w:lvl w:ilvl="8" w:tplc="9A6C969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96333"/>
    <w:multiLevelType w:val="hybridMultilevel"/>
    <w:tmpl w:val="DA6A9208"/>
    <w:lvl w:ilvl="0" w:tplc="CFF46122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E16C9404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DCAA062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BE44E338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6AC6CFFA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553AE69A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6AE32AA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81C6C0A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F52A7F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>
    <w:nsid w:val="7D7533CD"/>
    <w:multiLevelType w:val="hybridMultilevel"/>
    <w:tmpl w:val="1F20937A"/>
    <w:lvl w:ilvl="0" w:tplc="4760B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A9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055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11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6A7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0CB9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4E95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6079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E3F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554E31"/>
    <w:multiLevelType w:val="hybridMultilevel"/>
    <w:tmpl w:val="0BE6BB64"/>
    <w:lvl w:ilvl="0" w:tplc="93A0DF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D58B0A8">
      <w:start w:val="1"/>
      <w:numFmt w:val="lowerLetter"/>
      <w:lvlText w:val="%2."/>
      <w:lvlJc w:val="left"/>
      <w:pPr>
        <w:ind w:left="1080" w:hanging="360"/>
      </w:pPr>
    </w:lvl>
    <w:lvl w:ilvl="2" w:tplc="C0DE80D6">
      <w:start w:val="1"/>
      <w:numFmt w:val="lowerRoman"/>
      <w:lvlText w:val="%3."/>
      <w:lvlJc w:val="right"/>
      <w:pPr>
        <w:ind w:left="1800" w:hanging="180"/>
      </w:pPr>
    </w:lvl>
    <w:lvl w:ilvl="3" w:tplc="0798B092">
      <w:start w:val="1"/>
      <w:numFmt w:val="decimal"/>
      <w:lvlText w:val="%4."/>
      <w:lvlJc w:val="left"/>
      <w:pPr>
        <w:ind w:left="2520" w:hanging="360"/>
      </w:pPr>
    </w:lvl>
    <w:lvl w:ilvl="4" w:tplc="7730DD2C">
      <w:start w:val="1"/>
      <w:numFmt w:val="lowerLetter"/>
      <w:lvlText w:val="%5."/>
      <w:lvlJc w:val="left"/>
      <w:pPr>
        <w:ind w:left="3240" w:hanging="360"/>
      </w:pPr>
    </w:lvl>
    <w:lvl w:ilvl="5" w:tplc="990A8B86">
      <w:start w:val="1"/>
      <w:numFmt w:val="lowerRoman"/>
      <w:lvlText w:val="%6."/>
      <w:lvlJc w:val="right"/>
      <w:pPr>
        <w:ind w:left="3960" w:hanging="180"/>
      </w:pPr>
    </w:lvl>
    <w:lvl w:ilvl="6" w:tplc="2F5EB758">
      <w:start w:val="1"/>
      <w:numFmt w:val="decimal"/>
      <w:lvlText w:val="%7."/>
      <w:lvlJc w:val="left"/>
      <w:pPr>
        <w:ind w:left="4680" w:hanging="360"/>
      </w:pPr>
    </w:lvl>
    <w:lvl w:ilvl="7" w:tplc="5ECE717E">
      <w:start w:val="1"/>
      <w:numFmt w:val="lowerLetter"/>
      <w:lvlText w:val="%8."/>
      <w:lvlJc w:val="left"/>
      <w:pPr>
        <w:ind w:left="5400" w:hanging="360"/>
      </w:pPr>
    </w:lvl>
    <w:lvl w:ilvl="8" w:tplc="78A4B64E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50F31"/>
    <w:multiLevelType w:val="hybridMultilevel"/>
    <w:tmpl w:val="D80028E2"/>
    <w:lvl w:ilvl="0" w:tplc="E0060036">
      <w:start w:val="1"/>
      <w:numFmt w:val="decimal"/>
      <w:lvlText w:val="%1."/>
      <w:lvlJc w:val="left"/>
    </w:lvl>
    <w:lvl w:ilvl="1" w:tplc="898683A0">
      <w:start w:val="1"/>
      <w:numFmt w:val="lowerLetter"/>
      <w:lvlText w:val="%2."/>
      <w:lvlJc w:val="left"/>
      <w:pPr>
        <w:ind w:left="1440" w:hanging="360"/>
      </w:pPr>
    </w:lvl>
    <w:lvl w:ilvl="2" w:tplc="3B46527A">
      <w:start w:val="1"/>
      <w:numFmt w:val="lowerRoman"/>
      <w:lvlText w:val="%3."/>
      <w:lvlJc w:val="right"/>
      <w:pPr>
        <w:ind w:left="2160" w:hanging="180"/>
      </w:pPr>
    </w:lvl>
    <w:lvl w:ilvl="3" w:tplc="63425A06">
      <w:start w:val="1"/>
      <w:numFmt w:val="decimal"/>
      <w:lvlText w:val="%4."/>
      <w:lvlJc w:val="left"/>
      <w:pPr>
        <w:ind w:left="2880" w:hanging="360"/>
      </w:pPr>
    </w:lvl>
    <w:lvl w:ilvl="4" w:tplc="024A4FD4">
      <w:start w:val="1"/>
      <w:numFmt w:val="lowerLetter"/>
      <w:lvlText w:val="%5."/>
      <w:lvlJc w:val="left"/>
      <w:pPr>
        <w:ind w:left="3600" w:hanging="360"/>
      </w:pPr>
    </w:lvl>
    <w:lvl w:ilvl="5" w:tplc="0FCE9060">
      <w:start w:val="1"/>
      <w:numFmt w:val="lowerRoman"/>
      <w:lvlText w:val="%6."/>
      <w:lvlJc w:val="right"/>
      <w:pPr>
        <w:ind w:left="4320" w:hanging="180"/>
      </w:pPr>
    </w:lvl>
    <w:lvl w:ilvl="6" w:tplc="18BC392A">
      <w:start w:val="1"/>
      <w:numFmt w:val="decimal"/>
      <w:lvlText w:val="%7."/>
      <w:lvlJc w:val="left"/>
      <w:pPr>
        <w:ind w:left="5040" w:hanging="360"/>
      </w:pPr>
    </w:lvl>
    <w:lvl w:ilvl="7" w:tplc="6DE694D0">
      <w:start w:val="1"/>
      <w:numFmt w:val="lowerLetter"/>
      <w:lvlText w:val="%8."/>
      <w:lvlJc w:val="left"/>
      <w:pPr>
        <w:ind w:left="5760" w:hanging="360"/>
      </w:pPr>
    </w:lvl>
    <w:lvl w:ilvl="8" w:tplc="990873C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06355"/>
    <w:multiLevelType w:val="hybridMultilevel"/>
    <w:tmpl w:val="15AAA30C"/>
    <w:lvl w:ilvl="0" w:tplc="B62E8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483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68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A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2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22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4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6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E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4"/>
  </w:num>
  <w:num w:numId="4">
    <w:abstractNumId w:val="6"/>
  </w:num>
  <w:num w:numId="5">
    <w:abstractNumId w:val="32"/>
  </w:num>
  <w:num w:numId="6">
    <w:abstractNumId w:val="29"/>
  </w:num>
  <w:num w:numId="7">
    <w:abstractNumId w:val="34"/>
  </w:num>
  <w:num w:numId="8">
    <w:abstractNumId w:val="30"/>
  </w:num>
  <w:num w:numId="9">
    <w:abstractNumId w:val="21"/>
  </w:num>
  <w:num w:numId="10">
    <w:abstractNumId w:val="11"/>
  </w:num>
  <w:num w:numId="11">
    <w:abstractNumId w:val="35"/>
  </w:num>
  <w:num w:numId="12">
    <w:abstractNumId w:val="17"/>
  </w:num>
  <w:num w:numId="13">
    <w:abstractNumId w:val="12"/>
  </w:num>
  <w:num w:numId="14">
    <w:abstractNumId w:val="8"/>
  </w:num>
  <w:num w:numId="15">
    <w:abstractNumId w:val="31"/>
  </w:num>
  <w:num w:numId="16">
    <w:abstractNumId w:val="23"/>
  </w:num>
  <w:num w:numId="17">
    <w:abstractNumId w:val="33"/>
  </w:num>
  <w:num w:numId="18">
    <w:abstractNumId w:val="5"/>
  </w:num>
  <w:num w:numId="19">
    <w:abstractNumId w:val="13"/>
  </w:num>
  <w:num w:numId="20">
    <w:abstractNumId w:val="20"/>
  </w:num>
  <w:num w:numId="21">
    <w:abstractNumId w:val="0"/>
  </w:num>
  <w:num w:numId="22">
    <w:abstractNumId w:val="1"/>
  </w:num>
  <w:num w:numId="23">
    <w:abstractNumId w:val="27"/>
  </w:num>
  <w:num w:numId="24">
    <w:abstractNumId w:val="16"/>
  </w:num>
  <w:num w:numId="25">
    <w:abstractNumId w:val="1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25"/>
  </w:num>
  <w:num w:numId="31">
    <w:abstractNumId w:val="22"/>
  </w:num>
  <w:num w:numId="32">
    <w:abstractNumId w:val="19"/>
  </w:num>
  <w:num w:numId="33">
    <w:abstractNumId w:val="14"/>
  </w:num>
  <w:num w:numId="34">
    <w:abstractNumId w:val="36"/>
  </w:num>
  <w:num w:numId="35">
    <w:abstractNumId w:val="15"/>
  </w:num>
  <w:num w:numId="36">
    <w:abstractNumId w:val="28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CD"/>
    <w:rsid w:val="008E4A90"/>
    <w:rsid w:val="00A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  <w:lang w:eastAsia="zh-CN"/>
    </w:rPr>
  </w:style>
  <w:style w:type="character" w:customStyle="1" w:styleId="af6">
    <w:name w:val="Основной текст_"/>
    <w:basedOn w:val="a0"/>
    <w:link w:val="14"/>
    <w:rPr>
      <w:rFonts w:ascii="Arial" w:eastAsia="Arial" w:hAnsi="Arial" w:cs="Arial"/>
      <w:spacing w:val="-6"/>
      <w:sz w:val="21"/>
      <w:szCs w:val="21"/>
      <w:shd w:val="clear" w:color="FFFFFF" w:fill="FFFFFF"/>
    </w:rPr>
  </w:style>
  <w:style w:type="character" w:customStyle="1" w:styleId="af7">
    <w:name w:val="Основной текст + Курсив"/>
    <w:basedOn w:val="af6"/>
    <w:rPr>
      <w:rFonts w:ascii="Arial" w:eastAsia="Arial" w:hAnsi="Arial" w:cs="Arial"/>
      <w:i/>
      <w:iCs/>
      <w:spacing w:val="-7"/>
      <w:sz w:val="21"/>
      <w:szCs w:val="21"/>
      <w:shd w:val="clear" w:color="FFFFFF" w:fill="FFFFFF"/>
    </w:rPr>
  </w:style>
  <w:style w:type="paragraph" w:customStyle="1" w:styleId="14">
    <w:name w:val="Основной текст1"/>
    <w:basedOn w:val="a"/>
    <w:link w:val="af6"/>
    <w:pPr>
      <w:widowControl/>
      <w:shd w:val="clear" w:color="FFFFFF" w:fill="FFFFFF"/>
      <w:spacing w:line="466" w:lineRule="exact"/>
      <w:ind w:hanging="2960"/>
    </w:pPr>
    <w:rPr>
      <w:rFonts w:ascii="Arial" w:eastAsia="Arial" w:hAnsi="Arial" w:cs="Arial"/>
      <w:spacing w:val="-6"/>
      <w:sz w:val="21"/>
      <w:szCs w:val="21"/>
      <w:lang w:eastAsia="ru-RU"/>
    </w:rPr>
  </w:style>
  <w:style w:type="character" w:customStyle="1" w:styleId="40">
    <w:name w:val="Основной текст (4)_"/>
    <w:basedOn w:val="a0"/>
    <w:link w:val="42"/>
    <w:rPr>
      <w:rFonts w:ascii="Arial" w:eastAsia="Arial" w:hAnsi="Arial" w:cs="Arial"/>
      <w:spacing w:val="-6"/>
      <w:sz w:val="21"/>
      <w:szCs w:val="21"/>
      <w:shd w:val="clear" w:color="FFFFFF" w:fill="FFFFFF"/>
    </w:rPr>
  </w:style>
  <w:style w:type="character" w:customStyle="1" w:styleId="43">
    <w:name w:val="Основной текст (4) + Не полужирный"/>
    <w:basedOn w:val="40"/>
    <w:rPr>
      <w:rFonts w:ascii="Arial" w:eastAsia="Arial" w:hAnsi="Arial" w:cs="Arial"/>
      <w:b/>
      <w:bCs/>
      <w:spacing w:val="-6"/>
      <w:sz w:val="21"/>
      <w:szCs w:val="21"/>
      <w:shd w:val="clear" w:color="FFFFFF" w:fill="FFFFFF"/>
    </w:rPr>
  </w:style>
  <w:style w:type="paragraph" w:customStyle="1" w:styleId="42">
    <w:name w:val="Основной текст (4)"/>
    <w:basedOn w:val="a"/>
    <w:link w:val="40"/>
    <w:pPr>
      <w:widowControl/>
      <w:shd w:val="clear" w:color="FFFFFF" w:fill="FFFFFF"/>
      <w:spacing w:before="120" w:line="245" w:lineRule="exact"/>
      <w:jc w:val="both"/>
    </w:pPr>
    <w:rPr>
      <w:rFonts w:ascii="Arial" w:eastAsia="Arial" w:hAnsi="Arial" w:cs="Arial"/>
      <w:spacing w:val="-6"/>
      <w:sz w:val="21"/>
      <w:szCs w:val="21"/>
      <w:lang w:eastAsia="ru-RU"/>
    </w:rPr>
  </w:style>
  <w:style w:type="character" w:customStyle="1" w:styleId="30">
    <w:name w:val="Основной текст (3)_"/>
    <w:basedOn w:val="a0"/>
    <w:link w:val="32"/>
    <w:rPr>
      <w:rFonts w:ascii="Arial" w:eastAsia="Arial" w:hAnsi="Arial" w:cs="Arial"/>
      <w:spacing w:val="-7"/>
      <w:sz w:val="21"/>
      <w:szCs w:val="21"/>
      <w:shd w:val="clear" w:color="FFFFFF" w:fill="FFFFFF"/>
    </w:rPr>
  </w:style>
  <w:style w:type="character" w:customStyle="1" w:styleId="33">
    <w:name w:val="Основной текст (3) + Не курсив"/>
    <w:basedOn w:val="30"/>
    <w:rPr>
      <w:rFonts w:ascii="Arial" w:eastAsia="Arial" w:hAnsi="Arial" w:cs="Arial"/>
      <w:i/>
      <w:iCs/>
      <w:spacing w:val="-6"/>
      <w:sz w:val="21"/>
      <w:szCs w:val="21"/>
      <w:shd w:val="clear" w:color="FFFFFF" w:fill="FFFFFF"/>
    </w:rPr>
  </w:style>
  <w:style w:type="paragraph" w:customStyle="1" w:styleId="32">
    <w:name w:val="Основной текст (3)"/>
    <w:basedOn w:val="a"/>
    <w:link w:val="30"/>
    <w:pPr>
      <w:widowControl/>
      <w:shd w:val="clear" w:color="FFFFFF" w:fill="FFFFFF"/>
      <w:spacing w:before="120" w:line="240" w:lineRule="exact"/>
      <w:ind w:hanging="600"/>
      <w:jc w:val="both"/>
    </w:pPr>
    <w:rPr>
      <w:rFonts w:ascii="Arial" w:eastAsia="Arial" w:hAnsi="Arial" w:cs="Arial"/>
      <w:spacing w:val="-7"/>
      <w:sz w:val="21"/>
      <w:szCs w:val="21"/>
      <w:lang w:eastAsia="ru-RU"/>
    </w:rPr>
  </w:style>
  <w:style w:type="character" w:customStyle="1" w:styleId="apple-converted-space">
    <w:name w:val="apple-converted-space"/>
    <w:basedOn w:val="a0"/>
  </w:style>
  <w:style w:type="paragraph" w:styleId="af8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c10">
    <w:name w:val="c10"/>
    <w:basedOn w:val="a"/>
    <w:pPr>
      <w:widowControl/>
      <w:spacing w:before="78" w:after="78"/>
    </w:pPr>
    <w:rPr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2">
    <w:name w:val="c2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</w:style>
  <w:style w:type="paragraph" w:customStyle="1" w:styleId="c53">
    <w:name w:val="c53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c0">
    <w:name w:val="c0"/>
    <w:basedOn w:val="a0"/>
  </w:style>
  <w:style w:type="character" w:styleId="afb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nsportal.ru/detskiy-sad/fizkultura/2013/01/17/programma-dopolnitelnogo-obrazovaniya-po-obucheniyu-plavaniyu&amp;sa=D&amp;usg=AFQjCNHOEqsZfSKGb4pFwOrHZT2-lIKX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nsportal.ru/detskiy-sad/fizkultura/2013/01/17/programma-dopolnitelnogo-obrazovaniya-po-obucheniyu-plavaniyu&amp;sa=D&amp;usg=AFQjCNHOEqsZfSKGb4pFwOrHZT2-lIKX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xednews.ru/archives/16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she.net/posts/id21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5234</Words>
  <Characters>29836</Characters>
  <Application>Microsoft Office Word</Application>
  <DocSecurity>0</DocSecurity>
  <Lines>248</Lines>
  <Paragraphs>69</Paragraphs>
  <ScaleCrop>false</ScaleCrop>
  <Company>Microsoft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385</cp:revision>
  <dcterms:created xsi:type="dcterms:W3CDTF">2017-11-13T07:25:00Z</dcterms:created>
  <dcterms:modified xsi:type="dcterms:W3CDTF">2021-12-02T08:11:00Z</dcterms:modified>
</cp:coreProperties>
</file>