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7" w:rsidRDefault="00EA2407"/>
    <w:p w:rsidR="00EA2407" w:rsidRDefault="00EA2407"/>
    <w:p w:rsidR="00EA2407" w:rsidRDefault="00150B62">
      <w:r>
        <w:rPr>
          <w:noProof/>
          <w:lang w:eastAsia="ru-RU"/>
        </w:rPr>
        <w:drawing>
          <wp:inline distT="0" distB="0" distL="0" distR="0">
            <wp:extent cx="5939790" cy="8320328"/>
            <wp:effectExtent l="0" t="0" r="0" b="0"/>
            <wp:docPr id="1" name="Рисунок 1" descr="\\Priemnaya\обмен - приемная\РАБОЧАЯ\ПРОГРАММЫ\Программы 2021-2022\Титульники СКАН\Рабочие\Социально-гуманитар\Арме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обмен - приемная\РАБОЧАЯ\ПРОГРАММЫ\Программы 2021-2022\Титульники СКАН\Рабочие\Социально-гуманитар\Армейск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2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07" w:rsidRDefault="00EA2407"/>
    <w:p w:rsidR="00EA2407" w:rsidRDefault="00EA2407"/>
    <w:p w:rsidR="00EA2407" w:rsidRDefault="00EA2407"/>
    <w:p w:rsidR="00EA2407" w:rsidRDefault="00EA2407">
      <w:bookmarkStart w:id="0" w:name="_GoBack"/>
      <w:bookmarkEnd w:id="0"/>
    </w:p>
    <w:p w:rsidR="00EA2407" w:rsidRDefault="0009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A2407" w:rsidRDefault="00EA2407">
      <w:pPr>
        <w:jc w:val="center"/>
        <w:rPr>
          <w:b/>
          <w:sz w:val="28"/>
          <w:szCs w:val="28"/>
        </w:rPr>
      </w:pPr>
    </w:p>
    <w:p w:rsidR="00EA2407" w:rsidRDefault="00095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«Армейский рукопашный бой» </w:t>
      </w:r>
      <w:r>
        <w:rPr>
          <w:b/>
          <w:sz w:val="28"/>
          <w:szCs w:val="28"/>
        </w:rPr>
        <w:t>социально-педагогической направленности</w:t>
      </w:r>
      <w:r>
        <w:rPr>
          <w:sz w:val="28"/>
          <w:szCs w:val="28"/>
        </w:rPr>
        <w:t xml:space="preserve"> разработана на основе дополнительной общеобразовательной общеразвивающей программы «Армейский рукопашный бой», автор Безуглова М.Н. срок реализации 2 года. Программа утверждена приказом №</w:t>
      </w:r>
      <w:r>
        <w:rPr>
          <w:sz w:val="28"/>
          <w:szCs w:val="28"/>
          <w:u w:val="single"/>
        </w:rPr>
        <w:t xml:space="preserve"> 60/2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июня  </w:t>
      </w:r>
      <w:r>
        <w:rPr>
          <w:sz w:val="28"/>
          <w:szCs w:val="28"/>
          <w:u w:val="single"/>
        </w:rPr>
        <w:t>2021 года</w:t>
      </w:r>
      <w:r>
        <w:rPr>
          <w:sz w:val="28"/>
          <w:szCs w:val="28"/>
        </w:rPr>
        <w:t>.</w:t>
      </w:r>
    </w:p>
    <w:p w:rsidR="00EA2407" w:rsidRDefault="000955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тематическому циклу</w:t>
      </w:r>
      <w:r>
        <w:rPr>
          <w:sz w:val="28"/>
          <w:szCs w:val="28"/>
        </w:rPr>
        <w:t xml:space="preserve"> – по обучению военной обороне</w:t>
      </w:r>
    </w:p>
    <w:p w:rsidR="00EA2407" w:rsidRDefault="00095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своему содержанию, объему, специфике рабочая программа имеет </w:t>
      </w:r>
      <w:r>
        <w:rPr>
          <w:b/>
          <w:sz w:val="28"/>
          <w:szCs w:val="28"/>
        </w:rPr>
        <w:t>«стартовый» уровень сложности.</w:t>
      </w:r>
      <w:r>
        <w:rPr>
          <w:sz w:val="28"/>
          <w:szCs w:val="28"/>
        </w:rPr>
        <w:t xml:space="preserve"> Она </w:t>
      </w:r>
      <w:r>
        <w:rPr>
          <w:sz w:val="28"/>
          <w:szCs w:val="28"/>
          <w:shd w:val="clear" w:color="FFFFFF" w:fill="FFFFFF"/>
        </w:rPr>
        <w:t xml:space="preserve">специализируется на знакомстве с основами армейского рукопашного боя, строевой и стрелковой подготовки, </w:t>
      </w:r>
    </w:p>
    <w:p w:rsidR="00EA2407" w:rsidRDefault="00095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программы.  </w:t>
      </w:r>
      <w:r>
        <w:rPr>
          <w:sz w:val="28"/>
          <w:szCs w:val="28"/>
          <w:shd w:val="clear" w:color="FFFFFF" w:fill="FFFFFF"/>
        </w:rPr>
        <w:t>На этом</w:t>
      </w:r>
      <w:r>
        <w:rPr>
          <w:rStyle w:val="apple-converted-space"/>
          <w:sz w:val="28"/>
          <w:szCs w:val="28"/>
          <w:shd w:val="clear" w:color="FFFFFF" w:fill="FFFFFF"/>
        </w:rPr>
        <w:t> </w:t>
      </w:r>
      <w:r>
        <w:rPr>
          <w:bCs/>
          <w:sz w:val="28"/>
          <w:szCs w:val="28"/>
          <w:shd w:val="clear" w:color="FFFFFF" w:fill="FFFFFF"/>
        </w:rPr>
        <w:t>уровне</w:t>
      </w:r>
      <w:r>
        <w:rPr>
          <w:b/>
          <w:bCs/>
          <w:sz w:val="28"/>
          <w:szCs w:val="28"/>
          <w:shd w:val="clear" w:color="FFFFFF" w:fill="FFFFFF"/>
        </w:rPr>
        <w:t xml:space="preserve"> </w:t>
      </w:r>
      <w:r>
        <w:rPr>
          <w:sz w:val="28"/>
          <w:szCs w:val="28"/>
          <w:shd w:val="clear" w:color="FFFFFF" w:fill="FFFFFF"/>
        </w:rPr>
        <w:t>учащиеся получают мотивацию для дальнейших занятий по военным боевым искусствам на более углубленном</w:t>
      </w:r>
      <w:r>
        <w:rPr>
          <w:rStyle w:val="apple-converted-space"/>
          <w:sz w:val="28"/>
          <w:szCs w:val="28"/>
          <w:shd w:val="clear" w:color="FFFFFF" w:fill="FFFFFF"/>
        </w:rPr>
        <w:t> </w:t>
      </w:r>
      <w:r>
        <w:rPr>
          <w:bCs/>
          <w:sz w:val="28"/>
          <w:szCs w:val="28"/>
          <w:shd w:val="clear" w:color="FFFFFF" w:fill="FFFFFF"/>
        </w:rPr>
        <w:t>уровне</w:t>
      </w:r>
      <w:r>
        <w:rPr>
          <w:sz w:val="28"/>
          <w:szCs w:val="28"/>
          <w:shd w:val="clear" w:color="FFFFFF" w:fill="FFFFFF"/>
        </w:rPr>
        <w:t>.</w:t>
      </w:r>
      <w:r>
        <w:rPr>
          <w:rStyle w:val="apple-converted-space"/>
          <w:sz w:val="28"/>
          <w:szCs w:val="28"/>
          <w:shd w:val="clear" w:color="FFFFFF" w:fill="FFFFFF"/>
        </w:rPr>
        <w:t> </w:t>
      </w:r>
    </w:p>
    <w:p w:rsidR="00EA2407" w:rsidRDefault="000955D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помочь учащемуся стать полноценной личностью, умеющей правильно вести себя в среде сверстников, а так же в среде старшего поколения.</w:t>
      </w:r>
    </w:p>
    <w:p w:rsidR="00EA2407" w:rsidRDefault="000955D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данной программы:</w:t>
      </w:r>
    </w:p>
    <w:p w:rsidR="00EA2407" w:rsidRDefault="000955D2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Сформирование у учащихся потребности в регулярных занятиях спортом;</w:t>
      </w:r>
    </w:p>
    <w:p w:rsidR="00EA2407" w:rsidRDefault="000955D2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Укрепить здоровье и гармоничное развития всех органов и систем организма;</w:t>
      </w:r>
    </w:p>
    <w:p w:rsidR="00EA2407" w:rsidRDefault="000955D2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физические качества учащихся;</w:t>
      </w:r>
    </w:p>
    <w:p w:rsidR="00EA2407" w:rsidRDefault="000955D2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дисциплины и самоорганизации;</w:t>
      </w:r>
    </w:p>
    <w:p w:rsidR="00EA2407" w:rsidRDefault="000955D2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Воспитать трудолюбие;</w:t>
      </w:r>
    </w:p>
    <w:p w:rsidR="00EA2407" w:rsidRDefault="000955D2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волевые и морально-этические качества личности;</w:t>
      </w:r>
    </w:p>
    <w:p w:rsidR="00EA2407" w:rsidRDefault="000955D2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техники армейского рукопашного боя, строевой и стрелковой подготовки.</w:t>
      </w:r>
    </w:p>
    <w:p w:rsidR="00EA2407" w:rsidRDefault="000955D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учебных часов</w:t>
      </w:r>
      <w:r>
        <w:rPr>
          <w:sz w:val="28"/>
          <w:szCs w:val="28"/>
        </w:rPr>
        <w:t xml:space="preserve">, на которое рассчитана Рабочая программа – 144 часа в год (теория – 22 часа, практика – 122 часа). </w:t>
      </w:r>
    </w:p>
    <w:p w:rsidR="00EA2407" w:rsidRDefault="000955D2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</w:t>
      </w:r>
      <w:r>
        <w:rPr>
          <w:sz w:val="28"/>
          <w:szCs w:val="28"/>
        </w:rPr>
        <w:t>проведения занятий:</w:t>
      </w:r>
    </w:p>
    <w:p w:rsidR="00EA2407" w:rsidRDefault="000955D2">
      <w:pPr>
        <w:pStyle w:val="af9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форма обучения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очная</w:t>
      </w:r>
    </w:p>
    <w:p w:rsidR="00EA2407" w:rsidRDefault="000955D2">
      <w:pPr>
        <w:pStyle w:val="af9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формы организации работы с учащимися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>.</w:t>
      </w:r>
    </w:p>
    <w:p w:rsidR="00EA2407" w:rsidRDefault="000955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</w:t>
      </w:r>
      <w:r>
        <w:rPr>
          <w:sz w:val="28"/>
          <w:szCs w:val="28"/>
        </w:rPr>
        <w:t xml:space="preserve">, предпочтительные формы организации учебного процесса – тренировка. Главный принцип организации учебного процесса – принцип доступности и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. </w:t>
      </w:r>
    </w:p>
    <w:p w:rsidR="00EA2407" w:rsidRDefault="000955D2">
      <w:pPr>
        <w:tabs>
          <w:tab w:val="left" w:pos="677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Режим занятий:</w:t>
      </w:r>
    </w:p>
    <w:p w:rsidR="00EA2407" w:rsidRDefault="000955D2">
      <w:pPr>
        <w:tabs>
          <w:tab w:val="left" w:pos="67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Режим работы для 1 года обучения – 4 часа в неделю (144 ч в год), 2 занятия в неделю по 2 часа.</w:t>
      </w:r>
    </w:p>
    <w:p w:rsidR="00EA2407" w:rsidRDefault="00095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ПОДГОТОВКИ УЧАЩИХСЯ</w:t>
      </w:r>
    </w:p>
    <w:p w:rsidR="00EA2407" w:rsidRDefault="000955D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года обучения учащиеся должны знать: основные исторические этапы развития единоборств, основы гигиены и закаливания, основы рукопашного боя.</w:t>
      </w:r>
    </w:p>
    <w:p w:rsidR="00EA2407" w:rsidRDefault="000955D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первого года обучения учащиеся должны уметь: выполнять разминочные упражнения, простые </w:t>
      </w:r>
      <w:r>
        <w:rPr>
          <w:sz w:val="28"/>
          <w:szCs w:val="28"/>
          <w:lang w:eastAsia="ru-RU"/>
        </w:rPr>
        <w:t xml:space="preserve">акробатические элементы (прыжки, кувырки), </w:t>
      </w:r>
      <w:r>
        <w:rPr>
          <w:sz w:val="28"/>
          <w:szCs w:val="28"/>
          <w:shd w:val="clear" w:color="FFFFFF" w:fill="FFFFFF"/>
        </w:rPr>
        <w:t>борцовские стойки и схватки с простыми заданиями.</w:t>
      </w:r>
    </w:p>
    <w:p w:rsidR="00EA2407" w:rsidRDefault="000955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определения</w:t>
      </w:r>
      <w:r>
        <w:rPr>
          <w:sz w:val="28"/>
          <w:szCs w:val="28"/>
        </w:rPr>
        <w:t xml:space="preserve"> результативности реализации рабочей программы на 1 году обучения проводится в виде промежуточной аттестации в декабре и мае (викторина, показательное выступление, сдача нормативов), участие в </w:t>
      </w:r>
      <w:r>
        <w:rPr>
          <w:rFonts w:eastAsia="Arial Unicode MS"/>
          <w:sz w:val="28"/>
          <w:szCs w:val="28"/>
        </w:rPr>
        <w:t>соревнованиях.</w:t>
      </w:r>
    </w:p>
    <w:p w:rsidR="00EA2407" w:rsidRDefault="00EA2407">
      <w:pPr>
        <w:pStyle w:val="af9"/>
        <w:widowControl/>
        <w:jc w:val="both"/>
        <w:rPr>
          <w:sz w:val="28"/>
          <w:szCs w:val="28"/>
        </w:rPr>
      </w:pPr>
    </w:p>
    <w:p w:rsidR="00EA2407" w:rsidRDefault="00EA2407"/>
    <w:p w:rsidR="00EA2407" w:rsidRDefault="00EA2407"/>
    <w:p w:rsidR="00EA2407" w:rsidRDefault="00EA2407">
      <w:pPr>
        <w:spacing w:after="200" w:line="276" w:lineRule="auto"/>
        <w:rPr>
          <w:i/>
          <w:sz w:val="28"/>
          <w:szCs w:val="28"/>
        </w:rPr>
      </w:pPr>
    </w:p>
    <w:p w:rsidR="00EA2407" w:rsidRDefault="00EA2407">
      <w:pPr>
        <w:tabs>
          <w:tab w:val="left" w:pos="1905"/>
        </w:tabs>
        <w:jc w:val="center"/>
        <w:rPr>
          <w:b/>
          <w:bCs/>
          <w:sz w:val="28"/>
          <w:szCs w:val="28"/>
        </w:rPr>
      </w:pPr>
    </w:p>
    <w:p w:rsidR="00EA2407" w:rsidRDefault="00EA2407">
      <w:pPr>
        <w:tabs>
          <w:tab w:val="left" w:pos="1905"/>
        </w:tabs>
        <w:jc w:val="center"/>
        <w:rPr>
          <w:b/>
          <w:bCs/>
          <w:sz w:val="28"/>
          <w:szCs w:val="28"/>
        </w:rPr>
      </w:pPr>
    </w:p>
    <w:p w:rsidR="00EA2407" w:rsidRDefault="00EA2407">
      <w:pPr>
        <w:tabs>
          <w:tab w:val="left" w:pos="1905"/>
        </w:tabs>
        <w:rPr>
          <w:b/>
          <w:bCs/>
          <w:sz w:val="28"/>
          <w:szCs w:val="28"/>
        </w:rPr>
        <w:sectPr w:rsidR="00EA24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2407" w:rsidRDefault="000955D2">
      <w:pPr>
        <w:tabs>
          <w:tab w:val="left" w:pos="19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Календарно-тематический план</w:t>
      </w:r>
    </w:p>
    <w:p w:rsidR="00EA2407" w:rsidRDefault="000955D2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д/о </w:t>
      </w:r>
      <w:r>
        <w:rPr>
          <w:b/>
          <w:bCs/>
          <w:sz w:val="28"/>
          <w:szCs w:val="28"/>
          <w:u w:val="single"/>
        </w:rPr>
        <w:t>«Армейский рукопашный бой»</w:t>
      </w:r>
      <w:r>
        <w:rPr>
          <w:b/>
          <w:bCs/>
          <w:sz w:val="28"/>
          <w:szCs w:val="28"/>
        </w:rPr>
        <w:t xml:space="preserve">,  </w:t>
      </w:r>
      <w:proofErr w:type="spellStart"/>
      <w:r>
        <w:rPr>
          <w:b/>
          <w:bCs/>
          <w:sz w:val="28"/>
          <w:szCs w:val="28"/>
        </w:rPr>
        <w:t>пдо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Денисов Игорь Иванович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</w:rPr>
        <w:t>год обучения,</w:t>
      </w:r>
      <w:r>
        <w:rPr>
          <w:b/>
          <w:sz w:val="28"/>
          <w:szCs w:val="28"/>
        </w:rPr>
        <w:t xml:space="preserve"> 2021 – 2022 учебный год</w:t>
      </w:r>
    </w:p>
    <w:p w:rsidR="00EA2407" w:rsidRDefault="00EA2407">
      <w:pPr>
        <w:tabs>
          <w:tab w:val="left" w:pos="1905"/>
        </w:tabs>
        <w:jc w:val="center"/>
        <w:rPr>
          <w:b/>
          <w:bCs/>
          <w:sz w:val="28"/>
          <w:szCs w:val="28"/>
        </w:rPr>
      </w:pPr>
    </w:p>
    <w:tbl>
      <w:tblPr>
        <w:tblStyle w:val="af8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80"/>
        <w:gridCol w:w="709"/>
        <w:gridCol w:w="2622"/>
        <w:gridCol w:w="1432"/>
        <w:gridCol w:w="836"/>
        <w:gridCol w:w="1701"/>
        <w:gridCol w:w="1984"/>
        <w:gridCol w:w="1701"/>
        <w:gridCol w:w="1898"/>
        <w:gridCol w:w="1221"/>
      </w:tblGrid>
      <w:tr w:rsidR="00EA2407">
        <w:tc>
          <w:tcPr>
            <w:tcW w:w="568" w:type="dxa"/>
            <w:vMerge w:val="restart"/>
          </w:tcPr>
          <w:p w:rsidR="00EA2407" w:rsidRDefault="000955D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89" w:type="dxa"/>
            <w:gridSpan w:val="2"/>
          </w:tcPr>
          <w:p w:rsidR="00EA2407" w:rsidRDefault="000955D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2622" w:type="dxa"/>
            <w:vMerge w:val="restart"/>
            <w:vAlign w:val="center"/>
          </w:tcPr>
          <w:p w:rsidR="00EA2407" w:rsidRDefault="00095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432" w:type="dxa"/>
            <w:vMerge w:val="restart"/>
            <w:vAlign w:val="center"/>
          </w:tcPr>
          <w:p w:rsidR="00EA2407" w:rsidRDefault="00095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и форма</w:t>
            </w:r>
          </w:p>
          <w:p w:rsidR="00EA2407" w:rsidRDefault="00095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836" w:type="dxa"/>
            <w:vMerge w:val="restart"/>
            <w:vAlign w:val="center"/>
          </w:tcPr>
          <w:p w:rsidR="00EA2407" w:rsidRDefault="00095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gridSpan w:val="2"/>
          </w:tcPr>
          <w:p w:rsidR="00EA2407" w:rsidRDefault="000955D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EA2407" w:rsidRDefault="00095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898" w:type="dxa"/>
            <w:vMerge w:val="restart"/>
            <w:vAlign w:val="center"/>
          </w:tcPr>
          <w:p w:rsidR="00EA2407" w:rsidRDefault="00095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</w:t>
            </w:r>
          </w:p>
          <w:p w:rsidR="00EA2407" w:rsidRDefault="00095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обеспечение</w:t>
            </w:r>
          </w:p>
        </w:tc>
        <w:tc>
          <w:tcPr>
            <w:tcW w:w="1221" w:type="dxa"/>
            <w:vMerge w:val="restart"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407" w:rsidRDefault="00EA240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407" w:rsidRDefault="00EA240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</w:tr>
      <w:tr w:rsidR="00EA2407">
        <w:trPr>
          <w:cantSplit/>
          <w:trHeight w:val="1944"/>
        </w:trPr>
        <w:tc>
          <w:tcPr>
            <w:tcW w:w="568" w:type="dxa"/>
            <w:vMerge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EA2407" w:rsidRDefault="00095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Предполагаемые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EA2407" w:rsidRDefault="000955D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Фактические</w:t>
            </w:r>
          </w:p>
        </w:tc>
        <w:tc>
          <w:tcPr>
            <w:tcW w:w="2622" w:type="dxa"/>
            <w:vMerge/>
            <w:vAlign w:val="center"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2407" w:rsidRDefault="00095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1984" w:type="dxa"/>
          </w:tcPr>
          <w:p w:rsidR="00EA2407" w:rsidRDefault="00095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1701" w:type="dxa"/>
            <w:vMerge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2407">
        <w:tc>
          <w:tcPr>
            <w:tcW w:w="15452" w:type="dxa"/>
            <w:gridSpan w:val="11"/>
          </w:tcPr>
          <w:p w:rsidR="00EA2407" w:rsidRDefault="000955D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 в образовательную программу – 8 часов</w:t>
            </w:r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3.09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5.09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1.1.Введение в программу, техника безопасности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новых знаний, лекция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widowControl/>
              <w:shd w:val="clear" w:color="FFFFFF" w:fill="FFFF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Меры безопасности и правила поведения на  занятиях по армейскому рукопашному бою.</w:t>
            </w: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1.2.Введение в программу, техника безопасности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новых знаний, лекция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Постановка цели и задач на учебный год.</w:t>
            </w: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 1</w:t>
            </w:r>
          </w:p>
          <w:p w:rsidR="00EA2407" w:rsidRDefault="00EA2407">
            <w:pPr>
              <w:jc w:val="center"/>
              <w:rPr>
                <w:rFonts w:ascii="Times New Roman" w:hAnsi="Times New Roman"/>
              </w:rPr>
            </w:pPr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1.3.Введение в программу, техника безопасности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Сообщение новых знаний, дискуссия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Знакомство с основами рукопашного боя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1.4.Введение в программу, техника безопасности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новых знаний, дискуссия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Демонстрация приемов армейского рукопашного боя 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</w:tc>
      </w:tr>
      <w:tr w:rsidR="00EA2407">
        <w:tc>
          <w:tcPr>
            <w:tcW w:w="15452" w:type="dxa"/>
            <w:gridSpan w:val="11"/>
          </w:tcPr>
          <w:p w:rsidR="00EA2407" w:rsidRDefault="000955D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Раздел 2. 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 – 12 часов</w:t>
            </w:r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2.1.1.Военная история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единоборств.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Сообщение новых знаний, дискуссия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летопись  военной  истории  России  в формате ВПК. Боевые искусства.</w:t>
            </w: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Просмотр видео материала великих боев.</w:t>
            </w:r>
          </w:p>
        </w:tc>
        <w:tc>
          <w:tcPr>
            <w:tcW w:w="1701" w:type="dxa"/>
            <w:shd w:val="clear" w:color="auto" w:fill="auto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ноутбук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2.1.2.Военная история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единоборств.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>, дискуссия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Просмотр видео материала великих боев.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ноутбук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2.2.Военачальники, их роль в истории России.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>, дискуссия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hd w:val="clear" w:color="FFFFFF" w:fill="FFFFFF"/>
              </w:rPr>
              <w:t>Роль</w:t>
            </w: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и значение </w:t>
            </w:r>
            <w:r>
              <w:rPr>
                <w:rFonts w:ascii="Times New Roman" w:hAnsi="Times New Roman" w:cs="Times New Roman"/>
                <w:bCs/>
                <w:shd w:val="clear" w:color="FFFFFF" w:fill="FFFFFF"/>
              </w:rPr>
              <w:t>российских полководцев</w:t>
            </w: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и флотоводцев в развитии военного искусства</w:t>
            </w: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2.3.1.Основы гигиены и закаливания. 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Сообщение новых знаний, дискуссия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Правила и требования личной гигиены. Закаливание</w:t>
            </w: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2.3.2.Основы гигиены и закаливания.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сообщения новых знаний; интегрированное занятие, </w:t>
            </w:r>
            <w:r>
              <w:rPr>
                <w:rFonts w:ascii="Times New Roman" w:hAnsi="Times New Roman"/>
              </w:rPr>
              <w:lastRenderedPageBreak/>
              <w:t>видео-урок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материала упражнений по закаливанию организма.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ноутбук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2.4.Нравственные установки и ценности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человека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закрепления и развития знаний.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заданной теме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15452" w:type="dxa"/>
            <w:gridSpan w:val="11"/>
          </w:tcPr>
          <w:p w:rsidR="00EA2407" w:rsidRDefault="000955D2">
            <w:pPr>
              <w:tabs>
                <w:tab w:val="left" w:pos="1905"/>
              </w:tabs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</w:rPr>
              <w:t>Общая физическая подготовка – 36 часов</w:t>
            </w:r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3.1.1.Общеразвивающие, разогревающие упражнения. Упражнения на развитие гибкости.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ОФП. Функции ОФП.</w:t>
            </w:r>
          </w:p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3.1.2.Общеразвивающие, разогревающие упражнения. Упражнения на развитие гибкости.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Освоение навыков физической подготовки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3.1.3.Общеразвивающие, разогревающие упражнения. Упражнения на развитие гибкости.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повторение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3.1.4.Общеразвивающие, разогревающие упражнения. Упражнения на развитие гибкости.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Разминка по кругу, упражнения на развитие гибкости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3.1.5.Общеразвивающие, разогревающие упражнения. Упражнения на развитие гибкости.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Разминка по кругу, упражнения на развитие гибкости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3.1.6.Общеразвивающие, разогревающие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на развитие гибкости.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Разминка по кругу, упражнения на </w:t>
            </w:r>
            <w:r>
              <w:rPr>
                <w:rFonts w:ascii="Times New Roman" w:hAnsi="Times New Roman" w:cs="Times New Roman"/>
              </w:rPr>
              <w:lastRenderedPageBreak/>
              <w:t>развитие гибкости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 xml:space="preserve">воспитание дисциплинированности и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3.2.1.Упражнения на развитие силы и скоростно-силовых качеств, общей, силовой, скоростной и специальной выносливости.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Понятие специализированные силовые упражнения</w:t>
            </w: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3.2.2.Упражнения на развитие силы и скоростно-силовых качеств, общей, силовой, скоростной и специальной выносливости.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3.2.3.Упражнения на развитие силы и скоростно-силовых качеств, общей, силовой, скоростной и специальной выносливости.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Бег по прямой, бег приставными шагами, бег с высоко поднятыми коленями, челночный бег.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3.2.4.Упражнения на развитие силы и скоростно-силовых качеств, общей, силовой, скоростной и специальной выносливости.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Бег. Подтягивание, поднимание и опускание ног в висе, передвижение на брусьях в упоре на руках.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12.11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3.2.5.Упражнения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силы и скоростно-силовых качеств, общей, силовой, скоростной и специальной выносливости.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Комбиниров</w:t>
            </w:r>
            <w:r>
              <w:rPr>
                <w:rFonts w:ascii="Times New Roman" w:hAnsi="Times New Roman"/>
              </w:rPr>
              <w:lastRenderedPageBreak/>
              <w:t>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shd w:val="clear" w:color="FFFFFF" w:fill="FFFFFF"/>
              </w:rPr>
            </w:pPr>
            <w:r>
              <w:rPr>
                <w:rFonts w:ascii="Times New Roman" w:hAnsi="Times New Roman" w:cs="Times New Roman"/>
              </w:rPr>
              <w:t xml:space="preserve">Разогревающие </w:t>
            </w:r>
            <w:r>
              <w:rPr>
                <w:rFonts w:ascii="Times New Roman" w:hAnsi="Times New Roman" w:cs="Times New Roman"/>
              </w:rPr>
              <w:lastRenderedPageBreak/>
              <w:t>упражнения по кругу. Бег. Подтягивание,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сгибание и разгибание рук в упоре, </w:t>
            </w:r>
            <w:r>
              <w:rPr>
                <w:rStyle w:val="afa"/>
                <w:rFonts w:ascii="Times New Roman" w:hAnsi="Times New Roman" w:cs="Times New Roman"/>
                <w:b w:val="0"/>
                <w:shd w:val="clear" w:color="FFFFFF" w:fill="FFFFFF"/>
              </w:rPr>
              <w:t>поднимание и опускание ног в упоре</w:t>
            </w:r>
            <w:r>
              <w:rPr>
                <w:rFonts w:ascii="Times New Roman" w:hAnsi="Times New Roman" w:cs="Times New Roman"/>
                <w:b/>
                <w:shd w:val="clear" w:color="FFFFFF" w:fill="FFFFFF"/>
              </w:rPr>
              <w:t>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самодисциплин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спортивный зал,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3.2.6.Упражнения на развитие силы и скоростно-силовых качеств, общей, силовой, скоростной и специальной выносливости.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Бег. Подтягивание,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сгибание и разгибание рук в упоре, </w:t>
            </w:r>
            <w:r>
              <w:rPr>
                <w:rStyle w:val="afa"/>
                <w:rFonts w:ascii="Times New Roman" w:hAnsi="Times New Roman" w:cs="Times New Roman"/>
                <w:b w:val="0"/>
                <w:shd w:val="clear" w:color="FFFFFF" w:fill="FFFFFF"/>
              </w:rPr>
              <w:t>поднимание и опускание ног в упоре</w:t>
            </w:r>
            <w:r>
              <w:rPr>
                <w:rFonts w:ascii="Times New Roman" w:hAnsi="Times New Roman" w:cs="Times New Roman"/>
                <w:b/>
                <w:shd w:val="clear" w:color="FFFFFF" w:fill="FFFFFF"/>
              </w:rPr>
              <w:t>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3.3.1.Упражнения на развитие координации, равновесия, ловкости, реакции: подвижные игры, эстафеты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ind w:right="-108"/>
            </w:pPr>
            <w:r>
              <w:rPr>
                <w:rFonts w:ascii="Times New Roman" w:hAnsi="Times New Roman" w:cs="Times New Roman"/>
              </w:rPr>
              <w:t>Развитие координации и его влияние на умственные способности. Методы развития координации. Реакция в боевых единоборствах.</w:t>
            </w: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выработка логического мышления и чувства команды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3.3.2.Упражнения на развитие координации, равновесия, ловкости, реакции: подвижные игры, эстафеты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Бег. Подтягивание,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Упражнения на </w:t>
            </w:r>
            <w:r>
              <w:rPr>
                <w:rFonts w:ascii="Times New Roman" w:hAnsi="Times New Roman" w:cs="Times New Roman"/>
              </w:rPr>
              <w:lastRenderedPageBreak/>
              <w:t>развитие координации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3.3.3.Упражнения на развитие координации, равновесия, ловкости, реакции: подвижные игры, эстафеты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Бег. Подтягивание,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  <w:r>
              <w:rPr>
                <w:rFonts w:ascii="Times New Roman" w:hAnsi="Times New Roman" w:cs="Times New Roman"/>
              </w:rPr>
              <w:t xml:space="preserve"> Ласточка, поймай мяч на одной ноге, кошачья походка, и др.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выработка логического мышления и чувства команды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турник, мяч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3.3.4.Упражнения на развитие координации, равновесия, ловкости, реакции: подвижные игры, эстафеты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Бег. Подтягивание,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Упражнения на развитие координации и реакции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выработка логического мышления и чувства команды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турник, мяч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3.3.5.Упражнения на развитие координации, равновесия, ловкости, реакции: подвижные игры, эстафеты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Бег. Подтягивание,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Упражнения на развитие координации и реакции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выработка логического мышления и чувства команды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3.3.6.Упражнения на развитие координации, равновесия, ловкости, реакции: подвижные игры, эстафеты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закрепления и развития знаний, умений, навыков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Бег. Подтягивание,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Эстафеты, спортивные игры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выработка логического мышления и чувства команды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турник, мяч, канат, обруч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15452" w:type="dxa"/>
            <w:gridSpan w:val="11"/>
          </w:tcPr>
          <w:p w:rsidR="00EA2407" w:rsidRDefault="000955D2">
            <w:pPr>
              <w:tabs>
                <w:tab w:val="left" w:pos="1905"/>
              </w:tabs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4. </w:t>
            </w:r>
            <w:r>
              <w:rPr>
                <w:rFonts w:ascii="Times New Roman" w:hAnsi="Times New Roman" w:cs="Times New Roman"/>
                <w:b/>
              </w:rPr>
              <w:t>Прикладная акробатика – 10 часов</w:t>
            </w:r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widowControl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4.1.Техника выполнения акробатических элементов 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Акробатика, акробатические элементы.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Классификация акробатических элементов. Техника выполнения кувырка, колеса.</w:t>
            </w: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widowControl/>
              <w:shd w:val="clear" w:color="FFFFFF" w:fill="FFFFFF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4.2.1.Кувырки, перевороты, прыжки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Бег. Подтягивание,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  <w:r>
              <w:rPr>
                <w:rFonts w:ascii="Times New Roman" w:hAnsi="Times New Roman" w:cs="Times New Roman"/>
              </w:rPr>
              <w:t xml:space="preserve"> Приседания на месте, прыжки вверх.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4.2.2.Кувырки, перевороты, прыжки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Бег. Подтягивание,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Кувырки вперед и назад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4.2.3.Кувырки, перевороты, прыжки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Бег. Подтягивание,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  <w:r>
              <w:rPr>
                <w:rFonts w:ascii="Times New Roman" w:hAnsi="Times New Roman" w:cs="Times New Roman"/>
              </w:rPr>
              <w:t xml:space="preserve"> Колесо, стойка на руках.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4.2.4.Кувырки, перевороты, прыжки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Промежуточная аттестация.</w:t>
            </w:r>
            <w:r>
              <w:rPr>
                <w:rFonts w:ascii="Times New Roman" w:hAnsi="Times New Roman" w:cs="Times New Roman"/>
              </w:rPr>
              <w:t xml:space="preserve"> Разогревающие </w:t>
            </w:r>
            <w:r>
              <w:rPr>
                <w:rFonts w:ascii="Times New Roman" w:hAnsi="Times New Roman" w:cs="Times New Roman"/>
              </w:rPr>
              <w:lastRenderedPageBreak/>
              <w:t>упражнения по кругу. Бег. Подтягивание,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</w:t>
            </w:r>
            <w:r>
              <w:rPr>
                <w:rFonts w:ascii="Times New Roman" w:hAnsi="Times New Roman" w:cs="Times New Roman"/>
              </w:rPr>
              <w:t xml:space="preserve"> Колесо, стойка на руках.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самодисциплина, ответственност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15452" w:type="dxa"/>
            <w:gridSpan w:val="11"/>
          </w:tcPr>
          <w:p w:rsidR="00EA2407" w:rsidRDefault="000955D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5. Основы рукопашного боя – 50 часов</w:t>
            </w:r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5.1.Методика самоподготовки и самоконтроля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самоконтроль спортсмена. Дневник самоконтроля спортсмена. Правила соревнований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АРБ</w:t>
            </w: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5.2.Тактика ведения поединка. Правила соревнований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АРБ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 Подтягивание,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отжимание. </w:t>
            </w:r>
            <w:r>
              <w:rPr>
                <w:rFonts w:ascii="Times New Roman" w:hAnsi="Times New Roman" w:cs="Times New Roman"/>
              </w:rPr>
              <w:t>Маскировка, разведка. Наступательная тактика. Контратакующая тактика, оборонительная тактика.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турник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5.3.1.Самостраховка при падениях вперед, назад и в сторону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формирования умений и навыков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Разогревающие упражнения по кругу.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Снятие страхов, блоков и зажимов при падении, постановка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 xml:space="preserve">правильного падения в </w:t>
            </w:r>
            <w:proofErr w:type="spellStart"/>
            <w:r>
              <w:rPr>
                <w:rFonts w:ascii="Times New Roman" w:hAnsi="Times New Roman" w:cs="Times New Roman"/>
                <w:shd w:val="clear" w:color="FFFFFF" w:fill="FFFFFF"/>
              </w:rPr>
              <w:t>самостраховке</w:t>
            </w:r>
            <w:proofErr w:type="spellEnd"/>
            <w:r>
              <w:rPr>
                <w:rFonts w:ascii="Times New Roman" w:hAnsi="Times New Roman" w:cs="Times New Roman"/>
                <w:shd w:val="clear" w:color="FFFFFF" w:fill="FFFFFF"/>
              </w:rPr>
              <w:t>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5.3.2.Самостраховка при падениях вперед, назад и в сторону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Разогревающие упражнения по кругу. Способы </w:t>
            </w:r>
            <w:proofErr w:type="spellStart"/>
            <w:r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рукопашном бою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5.4.1.Ударная техника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Сила, скорость, жесткость удара, дыхание.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5.4.2.Ударная техника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Разогревающие упражнения по кругу.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Отработка упражнений для защиты от ударов – подставки, уклоны, нырки.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5.4.3.Ударная техника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Постановка правильной техники удара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5.4.4.Ударная техника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Постановка правильной техники удара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5.5.1.Рукопашный бой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Разогревающие упражнения по кругу.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Стойки в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упоре лежа на пальцах, кулаках, запястьях.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самодисциплина, ответственност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спортивный зал, татами, боксерские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4.02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5.5.2.Рукопашный бой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  <w:r>
              <w:t xml:space="preserve"> 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Отработка одиночных комбинаций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5.5.3.Рукопашный бой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Отработка одиночных комбинаций. 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5.5.4.Рукопашный бой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Отработка </w:t>
            </w:r>
            <w:proofErr w:type="spellStart"/>
            <w:r>
              <w:rPr>
                <w:rFonts w:ascii="Times New Roman" w:hAnsi="Times New Roman" w:cs="Times New Roman"/>
                <w:shd w:val="clear" w:color="FFFFFF" w:fill="FFFFFF"/>
              </w:rPr>
              <w:t>двухударных</w:t>
            </w:r>
            <w:proofErr w:type="spellEnd"/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комбинаций, разнотипных ударов руками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5.5.5.Рукопашный бой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Отработка </w:t>
            </w:r>
            <w:proofErr w:type="spellStart"/>
            <w:r>
              <w:rPr>
                <w:rFonts w:ascii="Times New Roman" w:hAnsi="Times New Roman" w:cs="Times New Roman"/>
                <w:shd w:val="clear" w:color="FFFFFF" w:fill="FFFFFF"/>
              </w:rPr>
              <w:t>двухударных</w:t>
            </w:r>
            <w:proofErr w:type="spellEnd"/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комбинаций, разнотипных ударов руками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5.5.6.Рукопашный бой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Отработка </w:t>
            </w:r>
            <w:proofErr w:type="spellStart"/>
            <w:r>
              <w:rPr>
                <w:rFonts w:ascii="Times New Roman" w:hAnsi="Times New Roman" w:cs="Times New Roman"/>
                <w:shd w:val="clear" w:color="FFFFFF" w:fill="FFFFFF"/>
              </w:rPr>
              <w:t>двухударных</w:t>
            </w:r>
            <w:proofErr w:type="spellEnd"/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комбинаций, разнотипных ударов руками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5.5.7.Рукопашный бой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</w:t>
            </w:r>
            <w:r>
              <w:rPr>
                <w:rFonts w:ascii="Times New Roman" w:hAnsi="Times New Roman"/>
              </w:rPr>
              <w:lastRenderedPageBreak/>
              <w:t>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 xml:space="preserve">Разогревающие </w:t>
            </w:r>
            <w:r>
              <w:rPr>
                <w:rFonts w:ascii="Times New Roman" w:hAnsi="Times New Roman" w:cs="Times New Roman"/>
              </w:rPr>
              <w:lastRenderedPageBreak/>
              <w:t>упражнения по кругу. Удары ногами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самодисциплин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спортивный зал,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5.5.8.Рукопашный бой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 Удары ногами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5.6.1.Борцовская техника, схватки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 xml:space="preserve">Разогревающие упражнения по кругу.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Проведение борцовских схваток с различными заданиями, из различных положений борцов.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3.03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5.03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5.6.2.Борцовская техника, схватки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Проведение борцовских схваток с различными заданиями, из различных положений борцов.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5.6.3.Борцовская техника, схватки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Проведение борцовских схваток</w:t>
            </w:r>
            <w:r>
              <w:rPr>
                <w:shd w:val="clear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с судейством,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свободных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5.6.4.Борцовская техника, схватки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Проведение борцовских схваток</w:t>
            </w:r>
            <w:r>
              <w:rPr>
                <w:shd w:val="clear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с судейством, свободных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5.6.5.Борцовская техника, схватки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 Проведение спаррингов</w:t>
            </w:r>
            <w:r>
              <w:t xml:space="preserve"> 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5.6.6.Борцовская техника, схватки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 xml:space="preserve">Разогревающие упражнения по кругу. </w:t>
            </w:r>
            <w:proofErr w:type="spellStart"/>
            <w:r>
              <w:rPr>
                <w:rFonts w:ascii="Times New Roman" w:hAnsi="Times New Roman" w:cs="Times New Roman"/>
              </w:rPr>
              <w:t>Спаринги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прямые, боковые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5.6.7.Борцовская техника, схватки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 xml:space="preserve">Разогревающие упражнения по кругу. </w:t>
            </w:r>
            <w:proofErr w:type="spellStart"/>
            <w:r>
              <w:rPr>
                <w:rFonts w:ascii="Times New Roman" w:hAnsi="Times New Roman" w:cs="Times New Roman"/>
              </w:rPr>
              <w:t>Спаринги</w:t>
            </w:r>
            <w:proofErr w:type="spellEnd"/>
            <w:r>
              <w:rPr>
                <w:shd w:val="clear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круговые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5.6.8.Борцовская техника, схватки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кругу,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FFFFFF" w:fill="FFFFFF"/>
              </w:rPr>
              <w:t>лоу</w:t>
            </w:r>
            <w:proofErr w:type="spellEnd"/>
            <w:r>
              <w:rPr>
                <w:rFonts w:ascii="Times New Roman" w:hAnsi="Times New Roman" w:cs="Times New Roman"/>
                <w:shd w:val="clear" w:color="FFFFFF" w:fill="FFFFFF"/>
              </w:rPr>
              <w:t>-кик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5.6.9.Борцовская техника, схватки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формирования умений и навыков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r>
              <w:rPr>
                <w:rFonts w:ascii="Times New Roman" w:hAnsi="Times New Roman" w:cs="Times New Roman"/>
              </w:rPr>
              <w:t>Разогревающие упражнения по кругу. Проведение спаррингов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зал, татами, боксерские перчатки, защита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A2407" w:rsidRDefault="000955D2">
            <w:pPr>
              <w:tabs>
                <w:tab w:val="left" w:pos="19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A2407">
        <w:tc>
          <w:tcPr>
            <w:tcW w:w="15452" w:type="dxa"/>
            <w:gridSpan w:val="11"/>
          </w:tcPr>
          <w:p w:rsidR="00EA2407" w:rsidRDefault="000955D2">
            <w:pPr>
              <w:tabs>
                <w:tab w:val="left" w:pos="1905"/>
              </w:tabs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Раздел 6. Строевая подготовка – 10 часов</w:t>
            </w:r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2.04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6.1.1.Основы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стойка, повороты на месте, движение строевым шагом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Строевая стойка.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Повороты на месте в составе отделения.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6.1.2.Основы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стойка, повороты на месте, движение строевым шагом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Строевая стойка.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Повороты на месте в составе отделения. Построение в одну (две) шеренги, </w:t>
            </w:r>
            <w:proofErr w:type="gramStart"/>
            <w:r>
              <w:rPr>
                <w:rFonts w:ascii="Times New Roman" w:hAnsi="Times New Roman" w:cs="Times New Roman"/>
                <w:shd w:val="clear" w:color="FFFFFF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колону по одному (по два, по три). Перестроение взвода из </w:t>
            </w:r>
            <w:proofErr w:type="spellStart"/>
            <w:r>
              <w:rPr>
                <w:rFonts w:ascii="Times New Roman" w:hAnsi="Times New Roman" w:cs="Times New Roman"/>
                <w:shd w:val="clear" w:color="FFFFFF" w:fill="FFFFFF"/>
              </w:rPr>
              <w:t>одношереножного</w:t>
            </w:r>
            <w:proofErr w:type="spellEnd"/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строя в </w:t>
            </w:r>
            <w:proofErr w:type="spellStart"/>
            <w:r>
              <w:rPr>
                <w:rFonts w:ascii="Times New Roman" w:hAnsi="Times New Roman" w:cs="Times New Roman"/>
                <w:shd w:val="clear" w:color="FFFFFF" w:fill="FFFFFF"/>
              </w:rPr>
              <w:t>двухшереножный</w:t>
            </w:r>
            <w:proofErr w:type="spellEnd"/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строй и наоборот.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7.04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6.1.3.Основы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стойка, повороты на месте, движение строевым шагом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Движение походным шагом в составе отделения (взвода). Перестроение отделения (взвода) </w:t>
            </w:r>
            <w:proofErr w:type="gramStart"/>
            <w:r>
              <w:rPr>
                <w:rFonts w:ascii="Times New Roman" w:hAnsi="Times New Roman" w:cs="Times New Roman"/>
                <w:shd w:val="clear" w:color="FFFFFF" w:fill="FFFFFF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колоны по два в колону по одному.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tabs>
                <w:tab w:val="left" w:pos="980"/>
                <w:tab w:val="left" w:pos="1320"/>
                <w:tab w:val="left" w:pos="4900"/>
                <w:tab w:val="left" w:pos="5980"/>
                <w:tab w:val="left" w:pos="7360"/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6.2.1.Отработка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приёмов</w:t>
            </w:r>
          </w:p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строевой подготовки.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Прохождение торжественным маршем в составе отделения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воспитание высоких моральных качеств, преданности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спортивный зал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tabs>
                <w:tab w:val="left" w:pos="980"/>
                <w:tab w:val="left" w:pos="1320"/>
                <w:tab w:val="left" w:pos="4900"/>
                <w:tab w:val="left" w:pos="5980"/>
                <w:tab w:val="left" w:pos="7360"/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6.2.2.Отработка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приёмов</w:t>
            </w:r>
          </w:p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строевой подготовки.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Прохождение торжественным маршем в составе отделения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15452" w:type="dxa"/>
            <w:gridSpan w:val="11"/>
          </w:tcPr>
          <w:p w:rsidR="00EA2407" w:rsidRDefault="000955D2">
            <w:pPr>
              <w:tabs>
                <w:tab w:val="left" w:pos="1905"/>
              </w:tabs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Раздел 7. Стрелковая подготовка – 18 часов</w:t>
            </w:r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7.1.История русского оружия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0955D2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Стрелковое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оружия, пистолеты, пулеметы, автоматы, карабины, пушки,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мортеры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минометы (презентация).</w:t>
            </w: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оутбук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7.2.1.Работа частей и механизмов при автоматической стрельбе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r>
              <w:rPr>
                <w:rFonts w:ascii="Times New Roman" w:hAnsi="Times New Roman"/>
              </w:rPr>
              <w:t>Занятие закрепление и развития знаний, умений, навыков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Основные составляющие автоматического оружия, этапы автоматической стрельбы.</w:t>
            </w:r>
          </w:p>
        </w:tc>
        <w:tc>
          <w:tcPr>
            <w:tcW w:w="1701" w:type="dxa"/>
          </w:tcPr>
          <w:p w:rsidR="00EA2407" w:rsidRDefault="000955D2"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спортивный зал, </w:t>
            </w:r>
            <w:r>
              <w:rPr>
                <w:rFonts w:ascii="Times New Roman" w:hAnsi="Times New Roman" w:cs="Times New Roman"/>
              </w:rPr>
              <w:t>ММГ АК 74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7.2.2.Работа частей и механизмов при автоматической стрельбе</w:t>
            </w:r>
          </w:p>
        </w:tc>
        <w:tc>
          <w:tcPr>
            <w:tcW w:w="1432" w:type="dxa"/>
          </w:tcPr>
          <w:p w:rsidR="00EA2407" w:rsidRDefault="000955D2">
            <w:pPr>
              <w:rPr>
                <w:b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Основные составляющие автоматического оружия, этапы автоматической стрельбы.</w:t>
            </w:r>
          </w:p>
        </w:tc>
        <w:tc>
          <w:tcPr>
            <w:tcW w:w="1701" w:type="dxa"/>
          </w:tcPr>
          <w:p w:rsidR="00EA2407" w:rsidRDefault="000955D2"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спортивный зал, </w:t>
            </w:r>
            <w:r>
              <w:rPr>
                <w:rFonts w:ascii="Times New Roman" w:hAnsi="Times New Roman" w:cs="Times New Roman"/>
              </w:rPr>
              <w:t>ММГ АК 74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7.3.1.Сборка-разборка ММГ АК 74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ММГ АК 74. Порядок сборки разборки ММГ АК 74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спортивный зал, </w:t>
            </w:r>
            <w:r>
              <w:rPr>
                <w:rFonts w:ascii="Times New Roman" w:hAnsi="Times New Roman" w:cs="Times New Roman"/>
              </w:rPr>
              <w:t>ММГ АК 74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7.3.2.Сборка-разборка ММГ АК 74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ММГ АК 74. Порядок сборки разборки ММГ АК 74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спортивный зал, </w:t>
            </w:r>
            <w:r>
              <w:rPr>
                <w:rFonts w:ascii="Times New Roman" w:hAnsi="Times New Roman" w:cs="Times New Roman"/>
              </w:rPr>
              <w:t>ММГ АК 74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7.3.3.Сборка-разборка ММГ АК 74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ММГ АК 74. Порядок сборки разборки ММГ АК 74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спортивный зал, </w:t>
            </w:r>
            <w:r>
              <w:rPr>
                <w:rFonts w:ascii="Times New Roman" w:hAnsi="Times New Roman" w:cs="Times New Roman"/>
              </w:rPr>
              <w:t>ММГ АК 74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7.4.1.Основы и правила стрельбы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стрельбы из автомата АК 74.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спортивный зал, </w:t>
            </w:r>
            <w:r>
              <w:rPr>
                <w:rFonts w:ascii="Times New Roman" w:hAnsi="Times New Roman" w:cs="Times New Roman"/>
              </w:rPr>
              <w:t>ММГ АК 74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7.4.2.Основы и правила стрельбы</w:t>
            </w:r>
          </w:p>
        </w:tc>
        <w:tc>
          <w:tcPr>
            <w:tcW w:w="1432" w:type="dxa"/>
          </w:tcPr>
          <w:p w:rsidR="00EA2407" w:rsidRDefault="000955D2">
            <w:proofErr w:type="gramStart"/>
            <w:r>
              <w:rPr>
                <w:rFonts w:ascii="Times New Roman" w:hAnsi="Times New Roman"/>
              </w:rPr>
              <w:t>Комбинированное</w:t>
            </w:r>
            <w:proofErr w:type="gramEnd"/>
            <w:r>
              <w:rPr>
                <w:rFonts w:ascii="Times New Roman" w:hAnsi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стрельбы из автомата АК 74.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спортивный зал, </w:t>
            </w:r>
            <w:r>
              <w:rPr>
                <w:rFonts w:ascii="Times New Roman" w:hAnsi="Times New Roman" w:cs="Times New Roman"/>
              </w:rPr>
              <w:t>ММГ АК 74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pStyle w:val="af9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гр.1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</w:t>
            </w:r>
          </w:p>
          <w:p w:rsidR="00EA2407" w:rsidRDefault="00EA2407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гр.2</w:t>
            </w:r>
          </w:p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709" w:type="dxa"/>
          </w:tcPr>
          <w:p w:rsidR="00EA2407" w:rsidRDefault="00E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A2407" w:rsidRDefault="000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7.5.Открытое занятие</w:t>
            </w:r>
          </w:p>
        </w:tc>
        <w:tc>
          <w:tcPr>
            <w:tcW w:w="1432" w:type="dxa"/>
          </w:tcPr>
          <w:p w:rsidR="00EA2407" w:rsidRDefault="000955D2">
            <w:r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EA2407" w:rsidRDefault="000955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Промежуточная аттестация. Демонстрация на открытом занятии полученных знаний, умений и навыков за год.</w:t>
            </w:r>
          </w:p>
        </w:tc>
        <w:tc>
          <w:tcPr>
            <w:tcW w:w="1701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A2407" w:rsidRDefault="000955D2">
            <w:pPr>
              <w:tabs>
                <w:tab w:val="left" w:pos="1905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</w:t>
            </w:r>
          </w:p>
        </w:tc>
        <w:tc>
          <w:tcPr>
            <w:tcW w:w="1221" w:type="dxa"/>
          </w:tcPr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:rsidR="00EA2407" w:rsidRDefault="0009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A2407">
        <w:tc>
          <w:tcPr>
            <w:tcW w:w="568" w:type="dxa"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407" w:rsidRDefault="00EA2407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A2407" w:rsidRDefault="00095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2" w:type="dxa"/>
            <w:vAlign w:val="center"/>
          </w:tcPr>
          <w:p w:rsidR="00EA2407" w:rsidRDefault="00EA2407">
            <w:pPr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EA2407" w:rsidRDefault="000955D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ч.</w:t>
            </w: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EA2407" w:rsidRDefault="00EA2407">
            <w:pPr>
              <w:tabs>
                <w:tab w:val="left" w:pos="190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A2407" w:rsidRDefault="00EA2407">
      <w:pPr>
        <w:tabs>
          <w:tab w:val="left" w:pos="1905"/>
        </w:tabs>
        <w:jc w:val="center"/>
        <w:rPr>
          <w:b/>
          <w:bCs/>
          <w:sz w:val="28"/>
          <w:szCs w:val="28"/>
        </w:rPr>
      </w:pPr>
    </w:p>
    <w:p w:rsidR="00EA2407" w:rsidRDefault="00EA2407">
      <w:pPr>
        <w:tabs>
          <w:tab w:val="left" w:pos="6270"/>
        </w:tabs>
      </w:pPr>
    </w:p>
    <w:p w:rsidR="00EA2407" w:rsidRDefault="00EA2407"/>
    <w:sectPr w:rsidR="00EA24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07" w:rsidRDefault="000955D2">
      <w:r>
        <w:separator/>
      </w:r>
    </w:p>
  </w:endnote>
  <w:endnote w:type="continuationSeparator" w:id="0">
    <w:p w:rsidR="00EA2407" w:rsidRDefault="0009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07" w:rsidRDefault="000955D2">
      <w:r>
        <w:separator/>
      </w:r>
    </w:p>
  </w:footnote>
  <w:footnote w:type="continuationSeparator" w:id="0">
    <w:p w:rsidR="00EA2407" w:rsidRDefault="0009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C09"/>
    <w:multiLevelType w:val="hybridMultilevel"/>
    <w:tmpl w:val="F468C5F2"/>
    <w:lvl w:ilvl="0" w:tplc="658ACFB6">
      <w:start w:val="1"/>
      <w:numFmt w:val="decimal"/>
      <w:lvlText w:val="%1."/>
      <w:lvlJc w:val="left"/>
      <w:pPr>
        <w:ind w:left="720" w:hanging="360"/>
      </w:pPr>
    </w:lvl>
    <w:lvl w:ilvl="1" w:tplc="1DA8335E">
      <w:start w:val="1"/>
      <w:numFmt w:val="lowerLetter"/>
      <w:lvlText w:val="%2."/>
      <w:lvlJc w:val="left"/>
      <w:pPr>
        <w:ind w:left="1440" w:hanging="360"/>
      </w:pPr>
    </w:lvl>
    <w:lvl w:ilvl="2" w:tplc="ED600098">
      <w:start w:val="1"/>
      <w:numFmt w:val="lowerRoman"/>
      <w:lvlText w:val="%3."/>
      <w:lvlJc w:val="right"/>
      <w:pPr>
        <w:ind w:left="2160" w:hanging="180"/>
      </w:pPr>
    </w:lvl>
    <w:lvl w:ilvl="3" w:tplc="3FC01C6C">
      <w:start w:val="1"/>
      <w:numFmt w:val="decimal"/>
      <w:lvlText w:val="%4."/>
      <w:lvlJc w:val="left"/>
      <w:pPr>
        <w:ind w:left="2880" w:hanging="360"/>
      </w:pPr>
    </w:lvl>
    <w:lvl w:ilvl="4" w:tplc="BE902D0C">
      <w:start w:val="1"/>
      <w:numFmt w:val="lowerLetter"/>
      <w:lvlText w:val="%5."/>
      <w:lvlJc w:val="left"/>
      <w:pPr>
        <w:ind w:left="3600" w:hanging="360"/>
      </w:pPr>
    </w:lvl>
    <w:lvl w:ilvl="5" w:tplc="A790F3F0">
      <w:start w:val="1"/>
      <w:numFmt w:val="lowerRoman"/>
      <w:lvlText w:val="%6."/>
      <w:lvlJc w:val="right"/>
      <w:pPr>
        <w:ind w:left="4320" w:hanging="180"/>
      </w:pPr>
    </w:lvl>
    <w:lvl w:ilvl="6" w:tplc="01EC1B9C">
      <w:start w:val="1"/>
      <w:numFmt w:val="decimal"/>
      <w:lvlText w:val="%7."/>
      <w:lvlJc w:val="left"/>
      <w:pPr>
        <w:ind w:left="5040" w:hanging="360"/>
      </w:pPr>
    </w:lvl>
    <w:lvl w:ilvl="7" w:tplc="A594CFD8">
      <w:start w:val="1"/>
      <w:numFmt w:val="lowerLetter"/>
      <w:lvlText w:val="%8."/>
      <w:lvlJc w:val="left"/>
      <w:pPr>
        <w:ind w:left="5760" w:hanging="360"/>
      </w:pPr>
    </w:lvl>
    <w:lvl w:ilvl="8" w:tplc="3F7248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6A0C"/>
    <w:multiLevelType w:val="hybridMultilevel"/>
    <w:tmpl w:val="1480B076"/>
    <w:lvl w:ilvl="0" w:tplc="511E7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8EBA0AD8">
      <w:start w:val="1"/>
      <w:numFmt w:val="lowerLetter"/>
      <w:lvlText w:val="%2."/>
      <w:lvlJc w:val="left"/>
      <w:pPr>
        <w:ind w:left="1080" w:hanging="360"/>
      </w:pPr>
    </w:lvl>
    <w:lvl w:ilvl="2" w:tplc="5C188338">
      <w:start w:val="1"/>
      <w:numFmt w:val="lowerRoman"/>
      <w:lvlText w:val="%3."/>
      <w:lvlJc w:val="right"/>
      <w:pPr>
        <w:ind w:left="1800" w:hanging="180"/>
      </w:pPr>
    </w:lvl>
    <w:lvl w:ilvl="3" w:tplc="76C4D390">
      <w:start w:val="1"/>
      <w:numFmt w:val="decimal"/>
      <w:lvlText w:val="%4."/>
      <w:lvlJc w:val="left"/>
      <w:pPr>
        <w:ind w:left="2520" w:hanging="360"/>
      </w:pPr>
    </w:lvl>
    <w:lvl w:ilvl="4" w:tplc="D65E5EE8">
      <w:start w:val="1"/>
      <w:numFmt w:val="lowerLetter"/>
      <w:lvlText w:val="%5."/>
      <w:lvlJc w:val="left"/>
      <w:pPr>
        <w:ind w:left="3240" w:hanging="360"/>
      </w:pPr>
    </w:lvl>
    <w:lvl w:ilvl="5" w:tplc="5B9A9DC2">
      <w:start w:val="1"/>
      <w:numFmt w:val="lowerRoman"/>
      <w:lvlText w:val="%6."/>
      <w:lvlJc w:val="right"/>
      <w:pPr>
        <w:ind w:left="3960" w:hanging="180"/>
      </w:pPr>
    </w:lvl>
    <w:lvl w:ilvl="6" w:tplc="A006A368">
      <w:start w:val="1"/>
      <w:numFmt w:val="decimal"/>
      <w:lvlText w:val="%7."/>
      <w:lvlJc w:val="left"/>
      <w:pPr>
        <w:ind w:left="4680" w:hanging="360"/>
      </w:pPr>
    </w:lvl>
    <w:lvl w:ilvl="7" w:tplc="68748B90">
      <w:start w:val="1"/>
      <w:numFmt w:val="lowerLetter"/>
      <w:lvlText w:val="%8."/>
      <w:lvlJc w:val="left"/>
      <w:pPr>
        <w:ind w:left="5400" w:hanging="360"/>
      </w:pPr>
    </w:lvl>
    <w:lvl w:ilvl="8" w:tplc="BA6C6E5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51093"/>
    <w:multiLevelType w:val="hybridMultilevel"/>
    <w:tmpl w:val="2F3A1430"/>
    <w:lvl w:ilvl="0" w:tplc="BF6AE344">
      <w:start w:val="1"/>
      <w:numFmt w:val="decimal"/>
      <w:lvlText w:val="%1."/>
      <w:lvlJc w:val="left"/>
      <w:pPr>
        <w:ind w:left="360" w:hanging="360"/>
      </w:pPr>
    </w:lvl>
    <w:lvl w:ilvl="1" w:tplc="620E19AA">
      <w:start w:val="1"/>
      <w:numFmt w:val="lowerLetter"/>
      <w:lvlText w:val="%2."/>
      <w:lvlJc w:val="left"/>
      <w:pPr>
        <w:ind w:left="1080" w:hanging="360"/>
      </w:pPr>
    </w:lvl>
    <w:lvl w:ilvl="2" w:tplc="118431C4">
      <w:start w:val="1"/>
      <w:numFmt w:val="lowerRoman"/>
      <w:lvlText w:val="%3."/>
      <w:lvlJc w:val="right"/>
      <w:pPr>
        <w:ind w:left="1800" w:hanging="180"/>
      </w:pPr>
    </w:lvl>
    <w:lvl w:ilvl="3" w:tplc="91EEC04E">
      <w:start w:val="1"/>
      <w:numFmt w:val="decimal"/>
      <w:lvlText w:val="%4."/>
      <w:lvlJc w:val="left"/>
      <w:pPr>
        <w:ind w:left="2520" w:hanging="360"/>
      </w:pPr>
    </w:lvl>
    <w:lvl w:ilvl="4" w:tplc="00E00028">
      <w:start w:val="1"/>
      <w:numFmt w:val="lowerLetter"/>
      <w:lvlText w:val="%5."/>
      <w:lvlJc w:val="left"/>
      <w:pPr>
        <w:ind w:left="3240" w:hanging="360"/>
      </w:pPr>
    </w:lvl>
    <w:lvl w:ilvl="5" w:tplc="4ECA2BE2">
      <w:start w:val="1"/>
      <w:numFmt w:val="lowerRoman"/>
      <w:lvlText w:val="%6."/>
      <w:lvlJc w:val="right"/>
      <w:pPr>
        <w:ind w:left="3960" w:hanging="180"/>
      </w:pPr>
    </w:lvl>
    <w:lvl w:ilvl="6" w:tplc="F5B2722C">
      <w:start w:val="1"/>
      <w:numFmt w:val="decimal"/>
      <w:lvlText w:val="%7."/>
      <w:lvlJc w:val="left"/>
      <w:pPr>
        <w:ind w:left="4680" w:hanging="360"/>
      </w:pPr>
    </w:lvl>
    <w:lvl w:ilvl="7" w:tplc="7D2ECB10">
      <w:start w:val="1"/>
      <w:numFmt w:val="lowerLetter"/>
      <w:lvlText w:val="%8."/>
      <w:lvlJc w:val="left"/>
      <w:pPr>
        <w:ind w:left="5400" w:hanging="360"/>
      </w:pPr>
    </w:lvl>
    <w:lvl w:ilvl="8" w:tplc="BF36F616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D77AB"/>
    <w:multiLevelType w:val="hybridMultilevel"/>
    <w:tmpl w:val="4C0008DA"/>
    <w:lvl w:ilvl="0" w:tplc="CCBCCB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E0C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05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06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4E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2A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9EB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2C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44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85DDB"/>
    <w:multiLevelType w:val="hybridMultilevel"/>
    <w:tmpl w:val="D1E838F0"/>
    <w:lvl w:ilvl="0" w:tplc="9BFA4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70ACF8B2">
      <w:start w:val="1"/>
      <w:numFmt w:val="lowerLetter"/>
      <w:lvlText w:val="%2."/>
      <w:lvlJc w:val="left"/>
      <w:pPr>
        <w:ind w:left="1080" w:hanging="360"/>
      </w:pPr>
    </w:lvl>
    <w:lvl w:ilvl="2" w:tplc="6D0CC366">
      <w:start w:val="1"/>
      <w:numFmt w:val="lowerRoman"/>
      <w:lvlText w:val="%3."/>
      <w:lvlJc w:val="right"/>
      <w:pPr>
        <w:ind w:left="1800" w:hanging="180"/>
      </w:pPr>
    </w:lvl>
    <w:lvl w:ilvl="3" w:tplc="AAF048DC">
      <w:start w:val="1"/>
      <w:numFmt w:val="decimal"/>
      <w:lvlText w:val="%4."/>
      <w:lvlJc w:val="left"/>
      <w:pPr>
        <w:ind w:left="2520" w:hanging="360"/>
      </w:pPr>
    </w:lvl>
    <w:lvl w:ilvl="4" w:tplc="7A36DA34">
      <w:start w:val="1"/>
      <w:numFmt w:val="lowerLetter"/>
      <w:lvlText w:val="%5."/>
      <w:lvlJc w:val="left"/>
      <w:pPr>
        <w:ind w:left="3240" w:hanging="360"/>
      </w:pPr>
    </w:lvl>
    <w:lvl w:ilvl="5" w:tplc="AEA461E6">
      <w:start w:val="1"/>
      <w:numFmt w:val="lowerRoman"/>
      <w:lvlText w:val="%6."/>
      <w:lvlJc w:val="right"/>
      <w:pPr>
        <w:ind w:left="3960" w:hanging="180"/>
      </w:pPr>
    </w:lvl>
    <w:lvl w:ilvl="6" w:tplc="3392D866">
      <w:start w:val="1"/>
      <w:numFmt w:val="decimal"/>
      <w:lvlText w:val="%7."/>
      <w:lvlJc w:val="left"/>
      <w:pPr>
        <w:ind w:left="4680" w:hanging="360"/>
      </w:pPr>
    </w:lvl>
    <w:lvl w:ilvl="7" w:tplc="5436F9CA">
      <w:start w:val="1"/>
      <w:numFmt w:val="lowerLetter"/>
      <w:lvlText w:val="%8."/>
      <w:lvlJc w:val="left"/>
      <w:pPr>
        <w:ind w:left="5400" w:hanging="360"/>
      </w:pPr>
    </w:lvl>
    <w:lvl w:ilvl="8" w:tplc="7734AB6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07"/>
    <w:rsid w:val="000955D2"/>
    <w:rsid w:val="00150B62"/>
    <w:rsid w:val="00E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5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0955D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955D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3613</Words>
  <Characters>20595</Characters>
  <Application>Microsoft Office Word</Application>
  <DocSecurity>0</DocSecurity>
  <Lines>171</Lines>
  <Paragraphs>48</Paragraphs>
  <ScaleCrop>false</ScaleCrop>
  <Company>Microsoft</Company>
  <LinksUpToDate>false</LinksUpToDate>
  <CharactersWithSpaces>24160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389</cp:revision>
  <dcterms:created xsi:type="dcterms:W3CDTF">2019-09-12T05:45:00Z</dcterms:created>
  <dcterms:modified xsi:type="dcterms:W3CDTF">2021-12-02T09:21:00Z</dcterms:modified>
</cp:coreProperties>
</file>