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E9" w:rsidRDefault="008E44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20530" cy="6517089"/>
            <wp:effectExtent l="0" t="0" r="0" b="0"/>
            <wp:docPr id="1" name="Рисунок 1" descr="\\Priemnaya\обмен - приемная\РАБОЧАЯ\ПРОГРАММЫ\Программы 2021-2022\Титульники СКАН\Рабочие\Социально-гуманитар\Снят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\обмен - приемная\РАБОЧАЯ\ПРОГРАММЫ\Программы 2021-2022\Титульники СКАН\Рабочие\Социально-гуманитар\Снято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1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AE9" w:rsidRDefault="008E4483">
      <w:pPr>
        <w:widowControl w:val="0"/>
        <w:spacing w:after="0" w:line="240" w:lineRule="auto"/>
        <w:ind w:left="176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УТВЕРЖДАЮ</w:t>
      </w:r>
    </w:p>
    <w:p w:rsidR="00F80AE9" w:rsidRDefault="008E4483">
      <w:pPr>
        <w:widowControl w:val="0"/>
        <w:spacing w:after="0" w:line="240" w:lineRule="auto"/>
        <w:ind w:left="176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Директор МБУДО «Ровесник»</w:t>
      </w:r>
    </w:p>
    <w:p w:rsidR="00F80AE9" w:rsidRDefault="008E4483">
      <w:pPr>
        <w:widowControl w:val="0"/>
        <w:spacing w:after="0" w:line="240" w:lineRule="auto"/>
        <w:ind w:left="176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  А. 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Рощупкин</w:t>
      </w:r>
      <w:proofErr w:type="spellEnd"/>
    </w:p>
    <w:p w:rsidR="00F80AE9" w:rsidRDefault="008E4483">
      <w:pPr>
        <w:widowControl w:val="0"/>
        <w:spacing w:after="0" w:line="240" w:lineRule="auto"/>
        <w:ind w:left="176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Приказ от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«30» августа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2021г. №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74/2</w:t>
      </w:r>
    </w:p>
    <w:p w:rsidR="00F80AE9" w:rsidRDefault="00F80AE9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F80AE9" w:rsidRDefault="008E4483">
      <w:pPr>
        <w:widowControl w:val="0"/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Календарно-тематический план</w:t>
      </w:r>
    </w:p>
    <w:p w:rsidR="00F80AE9" w:rsidRDefault="008E44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д/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 xml:space="preserve">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студия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 xml:space="preserve"> фотожурналистики «Снято»,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пдо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Надежкиной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 xml:space="preserve"> Ю.А, 1 год обучения,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 xml:space="preserve"> 2021 – 2022 учебный год</w:t>
      </w:r>
    </w:p>
    <w:tbl>
      <w:tblPr>
        <w:tblpPr w:leftFromText="180" w:rightFromText="180" w:vertAnchor="text" w:horzAnchor="margin" w:tblpXSpec="center" w:tblpY="434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845"/>
        <w:gridCol w:w="709"/>
        <w:gridCol w:w="2409"/>
        <w:gridCol w:w="265"/>
        <w:gridCol w:w="1589"/>
        <w:gridCol w:w="131"/>
        <w:gridCol w:w="590"/>
        <w:gridCol w:w="2103"/>
        <w:gridCol w:w="1801"/>
        <w:gridCol w:w="28"/>
        <w:gridCol w:w="2390"/>
        <w:gridCol w:w="65"/>
        <w:gridCol w:w="1416"/>
        <w:gridCol w:w="992"/>
      </w:tblGrid>
      <w:tr w:rsidR="00F80AE9">
        <w:trPr>
          <w:trHeight w:val="945"/>
        </w:trPr>
        <w:tc>
          <w:tcPr>
            <w:tcW w:w="681" w:type="dxa"/>
            <w:vMerge w:val="restart"/>
            <w:vAlign w:val="center"/>
          </w:tcPr>
          <w:p w:rsidR="00F80AE9" w:rsidRDefault="008E4483">
            <w:pPr>
              <w:shd w:val="clear" w:color="FFFFFF" w:fill="FFFFFF"/>
              <w:spacing w:after="0" w:line="240" w:lineRule="auto"/>
              <w:ind w:left="165" w:hanging="75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F80AE9" w:rsidRDefault="008E4483">
            <w:pPr>
              <w:shd w:val="clear" w:color="FFFFFF" w:fill="FFFFFF"/>
              <w:spacing w:after="0" w:line="240" w:lineRule="auto"/>
              <w:ind w:left="227" w:hanging="19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554" w:type="dxa"/>
            <w:gridSpan w:val="2"/>
            <w:vAlign w:val="center"/>
          </w:tcPr>
          <w:p w:rsidR="00F80AE9" w:rsidRDefault="008E4483">
            <w:pPr>
              <w:shd w:val="clear" w:color="FFFFFF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Календарные</w:t>
            </w:r>
          </w:p>
          <w:p w:rsidR="00F80AE9" w:rsidRDefault="008E4483">
            <w:pPr>
              <w:shd w:val="clear" w:color="FFFFFF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2674" w:type="dxa"/>
            <w:gridSpan w:val="2"/>
            <w:vMerge w:val="restart"/>
            <w:vAlign w:val="center"/>
          </w:tcPr>
          <w:p w:rsidR="00F80AE9" w:rsidRDefault="008E4483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Тема учебного занятия</w:t>
            </w:r>
          </w:p>
        </w:tc>
        <w:tc>
          <w:tcPr>
            <w:tcW w:w="1589" w:type="dxa"/>
            <w:vMerge w:val="restart"/>
            <w:vAlign w:val="center"/>
          </w:tcPr>
          <w:p w:rsidR="00F80AE9" w:rsidRDefault="008E44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Тип и форма</w:t>
            </w:r>
          </w:p>
          <w:p w:rsidR="00F80AE9" w:rsidRDefault="008E44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занятия 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F80AE9" w:rsidRDefault="008E44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3932" w:type="dxa"/>
            <w:gridSpan w:val="3"/>
            <w:vAlign w:val="center"/>
          </w:tcPr>
          <w:p w:rsidR="00F80AE9" w:rsidRDefault="008E44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Содержание деятельности</w:t>
            </w:r>
          </w:p>
        </w:tc>
        <w:tc>
          <w:tcPr>
            <w:tcW w:w="2455" w:type="dxa"/>
            <w:gridSpan w:val="2"/>
            <w:vMerge w:val="restart"/>
            <w:vAlign w:val="center"/>
          </w:tcPr>
          <w:p w:rsidR="00F80AE9" w:rsidRDefault="008E44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1416" w:type="dxa"/>
            <w:vMerge w:val="restart"/>
            <w:vAlign w:val="center"/>
          </w:tcPr>
          <w:p w:rsidR="00F80AE9" w:rsidRDefault="008E44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Дидактические материалы,</w:t>
            </w:r>
          </w:p>
          <w:p w:rsidR="00F80AE9" w:rsidRDefault="008E44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техническое обеспечение</w:t>
            </w:r>
          </w:p>
        </w:tc>
        <w:tc>
          <w:tcPr>
            <w:tcW w:w="992" w:type="dxa"/>
            <w:vMerge w:val="restart"/>
          </w:tcPr>
          <w:p w:rsidR="00F80AE9" w:rsidRDefault="00F80AE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F80AE9" w:rsidRDefault="00F80AE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F80AE9" w:rsidRDefault="00F80AE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F80AE9" w:rsidRDefault="00F80AE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F80AE9" w:rsidRDefault="008E44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Индекс компетенции</w:t>
            </w:r>
          </w:p>
        </w:tc>
      </w:tr>
      <w:tr w:rsidR="00F80AE9">
        <w:trPr>
          <w:cantSplit/>
          <w:trHeight w:val="2285"/>
        </w:trPr>
        <w:tc>
          <w:tcPr>
            <w:tcW w:w="681" w:type="dxa"/>
            <w:vMerge/>
            <w:vAlign w:val="center"/>
          </w:tcPr>
          <w:p w:rsidR="00F80AE9" w:rsidRDefault="00F80AE9">
            <w:pPr>
              <w:shd w:val="clear" w:color="FFFFFF" w:fill="FFFFFF"/>
              <w:spacing w:after="0" w:line="240" w:lineRule="auto"/>
              <w:ind w:left="165" w:hanging="75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45" w:type="dxa"/>
            <w:textDirection w:val="btLr"/>
            <w:vAlign w:val="center"/>
          </w:tcPr>
          <w:p w:rsidR="00F80AE9" w:rsidRDefault="008E4483">
            <w:pPr>
              <w:shd w:val="clear" w:color="FFFFFF" w:fill="FFFFFF"/>
              <w:ind w:right="113" w:hanging="19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Ппредполагаемые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F80AE9" w:rsidRDefault="008E4483">
            <w:pPr>
              <w:shd w:val="clear" w:color="FFFFFF" w:fill="FFFFFF"/>
              <w:ind w:right="113" w:hanging="1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Фактические</w:t>
            </w:r>
          </w:p>
        </w:tc>
        <w:tc>
          <w:tcPr>
            <w:tcW w:w="2674" w:type="dxa"/>
            <w:gridSpan w:val="2"/>
            <w:vMerge/>
            <w:vAlign w:val="center"/>
          </w:tcPr>
          <w:p w:rsidR="00F80AE9" w:rsidRDefault="00F80AE9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89" w:type="dxa"/>
            <w:vMerge/>
            <w:vAlign w:val="center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03" w:type="dxa"/>
            <w:vAlign w:val="center"/>
          </w:tcPr>
          <w:p w:rsidR="00F80AE9" w:rsidRDefault="008E44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Теоретическая часть занятия/форма орга</w:t>
            </w:r>
            <w:r>
              <w:rPr>
                <w:rFonts w:ascii="Times New Roman" w:hAnsi="Times New Roman"/>
                <w:b/>
                <w:lang w:eastAsia="ru-RU"/>
              </w:rPr>
              <w:t>низации деятельности</w:t>
            </w:r>
          </w:p>
        </w:tc>
        <w:tc>
          <w:tcPr>
            <w:tcW w:w="1829" w:type="dxa"/>
            <w:gridSpan w:val="2"/>
            <w:vAlign w:val="center"/>
          </w:tcPr>
          <w:p w:rsidR="00F80AE9" w:rsidRDefault="008E44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Практическая часть занятия/форма организации деятельности</w:t>
            </w:r>
          </w:p>
        </w:tc>
        <w:tc>
          <w:tcPr>
            <w:tcW w:w="2455" w:type="dxa"/>
            <w:gridSpan w:val="2"/>
            <w:vMerge/>
            <w:vAlign w:val="center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F80AE9" w:rsidRDefault="00F80AE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F80AE9" w:rsidRDefault="00F80AE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F80AE9">
        <w:trPr>
          <w:trHeight w:val="152"/>
        </w:trPr>
        <w:tc>
          <w:tcPr>
            <w:tcW w:w="1526" w:type="dxa"/>
            <w:gridSpan w:val="2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496" w:type="dxa"/>
            <w:gridSpan w:val="12"/>
          </w:tcPr>
          <w:p w:rsidR="00F80AE9" w:rsidRDefault="008E448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Раздел 1. Введение в образовательную программу.  8 часов</w:t>
            </w:r>
          </w:p>
        </w:tc>
        <w:tc>
          <w:tcPr>
            <w:tcW w:w="992" w:type="dxa"/>
          </w:tcPr>
          <w:p w:rsidR="00F80AE9" w:rsidRDefault="00F80AE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80AE9">
        <w:trPr>
          <w:cantSplit/>
          <w:trHeight w:val="1417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1.1.Введение в образовательную программу. 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</w:t>
            </w:r>
            <w:r>
              <w:rPr>
                <w:rFonts w:ascii="Times New Roman" w:hAnsi="Times New Roman"/>
              </w:rPr>
              <w:t>ения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:rsidR="00F80AE9" w:rsidRDefault="00F80A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Организационное занятие. Комплектование групп.</w:t>
            </w:r>
            <w:r>
              <w:rPr>
                <w:rFonts w:ascii="Times New Roman" w:hAnsi="Times New Roman"/>
              </w:rPr>
              <w:t xml:space="preserve"> Правила безопасности при работе с техникой.</w:t>
            </w: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технике безопасности в работе с фотоаппаратурой.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Воспитывать стремление к разумной организации своего свободного времени.</w:t>
            </w:r>
          </w:p>
        </w:tc>
        <w:tc>
          <w:tcPr>
            <w:tcW w:w="1416" w:type="dxa"/>
          </w:tcPr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разработки.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-3</w:t>
            </w:r>
          </w:p>
        </w:tc>
      </w:tr>
      <w:tr w:rsidR="00F80AE9">
        <w:trPr>
          <w:cantSplit/>
          <w:trHeight w:val="1417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pStyle w:val="af4"/>
              <w:numPr>
                <w:ilvl w:val="2"/>
                <w:numId w:val="8"/>
              </w:num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«Давайте знакомиться!»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 игры для журналистов.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«Телевизор».</w:t>
            </w:r>
            <w:r>
              <w:rPr>
                <w:rFonts w:ascii="Times New Roman" w:hAnsi="Times New Roman"/>
                <w:lang w:eastAsia="ru-RU"/>
              </w:rPr>
              <w:t xml:space="preserve"> Установление обратной связи при взаимодействии с другими людьми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16" w:type="dxa"/>
          </w:tcPr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</w:t>
            </w:r>
            <w:proofErr w:type="spellStart"/>
            <w:r>
              <w:rPr>
                <w:rFonts w:ascii="Times New Roman" w:hAnsi="Times New Roman"/>
              </w:rPr>
              <w:t>разработки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нструкция</w:t>
            </w:r>
            <w:proofErr w:type="spellEnd"/>
            <w:r>
              <w:rPr>
                <w:rFonts w:ascii="Times New Roman" w:hAnsi="Times New Roman"/>
              </w:rPr>
              <w:t xml:space="preserve"> по технике безопасности.</w:t>
            </w:r>
          </w:p>
          <w:p w:rsidR="00F80AE9" w:rsidRDefault="00F80AE9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-3</w:t>
            </w:r>
          </w:p>
        </w:tc>
      </w:tr>
      <w:tr w:rsidR="00F80AE9">
        <w:trPr>
          <w:cantSplit/>
          <w:trHeight w:val="1417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1.1.2.Развиваем мастерство.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ного изложения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Игры «Эмоциональная память», «Краткий конспект».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Написание краткого конспекта при помощи символов, эмоциональное прочтение заданного текста.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любознательности и интереса к перспективам изучения журналистики</w:t>
            </w:r>
          </w:p>
        </w:tc>
        <w:tc>
          <w:tcPr>
            <w:tcW w:w="1416" w:type="dxa"/>
          </w:tcPr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текстами.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</w:t>
            </w:r>
            <w:r>
              <w:rPr>
                <w:rFonts w:ascii="Times New Roman" w:hAnsi="Times New Roman"/>
              </w:rPr>
              <w:t>1</w:t>
            </w:r>
          </w:p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-3</w:t>
            </w:r>
          </w:p>
        </w:tc>
      </w:tr>
      <w:tr w:rsidR="00F80AE9">
        <w:trPr>
          <w:cantSplit/>
          <w:trHeight w:val="1417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1.1.3. Цикл игр «Прояви себя».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журналистику. Выполнение упражнений на развитие креативности.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различных упражнений для фотографов и журналистов</w:t>
            </w:r>
            <w:r>
              <w:rPr>
                <w:rFonts w:ascii="Times New Roman" w:hAnsi="Times New Roman"/>
              </w:rPr>
              <w:t>, способствующих развитию креативности.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способствовать развитию познавательного интереса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журналистики</w:t>
            </w:r>
          </w:p>
        </w:tc>
        <w:tc>
          <w:tcPr>
            <w:tcW w:w="1416" w:type="dxa"/>
          </w:tcPr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разработки, карточки с заданиями.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-3</w:t>
            </w:r>
          </w:p>
        </w:tc>
      </w:tr>
      <w:tr w:rsidR="00F80AE9">
        <w:trPr>
          <w:cantSplit/>
          <w:trHeight w:val="440"/>
        </w:trPr>
        <w:tc>
          <w:tcPr>
            <w:tcW w:w="15022" w:type="dxa"/>
            <w:gridSpan w:val="14"/>
          </w:tcPr>
          <w:p w:rsidR="00F80AE9" w:rsidRDefault="008E4483">
            <w:pPr>
              <w:pStyle w:val="af8"/>
              <w:ind w:left="2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2.История белгородской журналистики 20 ч.</w:t>
            </w:r>
          </w:p>
        </w:tc>
        <w:tc>
          <w:tcPr>
            <w:tcW w:w="992" w:type="dxa"/>
          </w:tcPr>
          <w:p w:rsidR="00F80AE9" w:rsidRDefault="00F80AE9">
            <w:pPr>
              <w:pStyle w:val="af8"/>
              <w:ind w:left="2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pStyle w:val="24"/>
              <w:ind w:firstLine="0"/>
              <w:jc w:val="left"/>
              <w:rPr>
                <w:rFonts w:eastAsia="Times New Roman"/>
                <w:b w:val="0"/>
                <w:bCs/>
                <w:i w:val="0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bCs/>
                <w:i w:val="0"/>
                <w:iCs/>
                <w:sz w:val="22"/>
                <w:szCs w:val="22"/>
                <w:lang w:eastAsia="ru-RU"/>
              </w:rPr>
              <w:t>2.1 Становление Белго</w:t>
            </w:r>
            <w:r>
              <w:rPr>
                <w:rFonts w:eastAsia="Times New Roman"/>
                <w:b w:val="0"/>
                <w:bCs/>
                <w:i w:val="0"/>
                <w:iCs/>
                <w:sz w:val="22"/>
                <w:szCs w:val="22"/>
                <w:lang w:eastAsia="ru-RU"/>
              </w:rPr>
              <w:t>родской журналистики.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создания СМИ области. Имена и даты.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печатных изданий.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образного мира</w:t>
            </w:r>
          </w:p>
        </w:tc>
        <w:tc>
          <w:tcPr>
            <w:tcW w:w="1416" w:type="dxa"/>
          </w:tcPr>
          <w:p w:rsidR="00F80AE9" w:rsidRDefault="008E4483">
            <w:pPr>
              <w:pStyle w:val="1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Номера газет «Смена», «Наш Белгород», «Белгородские изве</w:t>
            </w:r>
            <w:r>
              <w:t>стия», «</w:t>
            </w:r>
            <w:proofErr w:type="gramStart"/>
            <w:r>
              <w:t>Белгородс</w:t>
            </w:r>
            <w:r>
              <w:lastRenderedPageBreak/>
              <w:t>кая</w:t>
            </w:r>
            <w:proofErr w:type="gramEnd"/>
            <w:r>
              <w:t xml:space="preserve"> правда», «Знамя». 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pStyle w:val="24"/>
              <w:ind w:firstLine="0"/>
              <w:jc w:val="left"/>
              <w:rPr>
                <w:rFonts w:eastAsia="Times New Roman"/>
                <w:b w:val="0"/>
                <w:bCs/>
                <w:iCs/>
                <w:lang w:eastAsia="ru-RU"/>
              </w:rPr>
            </w:pPr>
            <w:r>
              <w:rPr>
                <w:rFonts w:eastAsia="Times New Roman"/>
                <w:b w:val="0"/>
                <w:bCs/>
                <w:i w:val="0"/>
                <w:iCs/>
                <w:sz w:val="22"/>
                <w:szCs w:val="22"/>
                <w:lang w:eastAsia="ru-RU"/>
              </w:rPr>
              <w:t>2.2.</w:t>
            </w:r>
            <w:r>
              <w:rPr>
                <w:rFonts w:eastAsia="Times New Roman"/>
                <w:b w:val="0"/>
                <w:bCs/>
                <w:iCs/>
                <w:lang w:eastAsia="ru-RU"/>
              </w:rPr>
              <w:t xml:space="preserve">«Ленинская смена» - «Смена»- « </w:t>
            </w:r>
            <w:proofErr w:type="spellStart"/>
            <w:r>
              <w:rPr>
                <w:rFonts w:eastAsia="Times New Roman"/>
                <w:b w:val="0"/>
                <w:bCs/>
                <w:iCs/>
                <w:lang w:eastAsia="ru-RU"/>
              </w:rPr>
              <w:t>Спортивна</w:t>
            </w:r>
            <w:r>
              <w:rPr>
                <w:rFonts w:eastAsia="Times New Roman"/>
                <w:b w:val="0"/>
                <w:bCs/>
                <w:i w:val="0"/>
                <w:iCs/>
                <w:sz w:val="22"/>
                <w:szCs w:val="22"/>
                <w:lang w:eastAsia="ru-RU"/>
              </w:rPr>
              <w:t>смена</w:t>
            </w:r>
            <w:proofErr w:type="spellEnd"/>
            <w:r>
              <w:rPr>
                <w:rFonts w:eastAsia="Times New Roman"/>
                <w:b w:val="0"/>
                <w:bCs/>
                <w:i w:val="0"/>
                <w:iCs/>
                <w:sz w:val="22"/>
                <w:szCs w:val="22"/>
                <w:lang w:eastAsia="ru-RU"/>
              </w:rPr>
              <w:t>». Известные белгородские журналисты краеведы.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печатными издания</w:t>
            </w:r>
            <w:r>
              <w:rPr>
                <w:rFonts w:ascii="Times New Roman" w:hAnsi="Times New Roman"/>
              </w:rPr>
              <w:t xml:space="preserve">ми родного края. Журналист - краевед. Кто он? Имена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белгородской журналистики. 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изданиями, интернет-</w:t>
            </w:r>
            <w:proofErr w:type="spellStart"/>
            <w:r>
              <w:rPr>
                <w:rFonts w:ascii="Times New Roman" w:hAnsi="Times New Roman"/>
              </w:rPr>
              <w:t>рессурсами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способствовать развитию познавательного интереса к журналистике, воспитывать чувство гордости за родной край </w:t>
            </w:r>
          </w:p>
        </w:tc>
        <w:tc>
          <w:tcPr>
            <w:tcW w:w="1416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газет «Смена»,</w:t>
            </w:r>
            <w:r>
              <w:rPr>
                <w:rFonts w:ascii="Times New Roman" w:hAnsi="Times New Roman"/>
              </w:rPr>
              <w:t xml:space="preserve"> «Наш Белгород», «Белгородские известия», «</w:t>
            </w:r>
            <w:proofErr w:type="gramStart"/>
            <w:r>
              <w:rPr>
                <w:rFonts w:ascii="Times New Roman" w:hAnsi="Times New Roman"/>
              </w:rPr>
              <w:t>Белгородская</w:t>
            </w:r>
            <w:proofErr w:type="gramEnd"/>
            <w:r>
              <w:rPr>
                <w:rFonts w:ascii="Times New Roman" w:hAnsi="Times New Roman"/>
              </w:rPr>
              <w:t xml:space="preserve"> правда», «Знамя». Компьютер Тетради для творческих работ.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История создания СМИ в области.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Дать представление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истории</w:t>
            </w:r>
            <w:proofErr w:type="spellEnd"/>
            <w:r>
              <w:rPr>
                <w:rFonts w:ascii="Times New Roman" w:hAnsi="Times New Roman"/>
              </w:rPr>
              <w:t xml:space="preserve"> СМИ в Белгородской области. Первое печатное издание. Первая типография.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печатных изданий.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воспитывать умение работать в атмосфере сотрудничества и взаимопомощи, доверия и дружбы;   воспитывать чувство гордости за родной край</w:t>
            </w:r>
          </w:p>
        </w:tc>
        <w:tc>
          <w:tcPr>
            <w:tcW w:w="1416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>
              <w:rPr>
                <w:rFonts w:ascii="Times New Roman" w:hAnsi="Times New Roman"/>
              </w:rPr>
              <w:t>Тетради для творческих работ.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УПК-4</w:t>
            </w: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>Обзор региональных СМИ. Традиции и новаторство.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Печатные издания, радио и телевиденье. Интернет ресурсы региона. Ме</w:t>
            </w:r>
            <w:r>
              <w:rPr>
                <w:rFonts w:ascii="Times New Roman" w:hAnsi="Times New Roman"/>
              </w:rPr>
              <w:t xml:space="preserve">сто региональных СМИ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российской журналистики. Новаторство и традиции.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1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>
              <w:t>Практика написания статьи.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воспитывать чувство гордости за родной край, формирование доброжелательного отношения друг к другу</w:t>
            </w:r>
          </w:p>
        </w:tc>
        <w:tc>
          <w:tcPr>
            <w:tcW w:w="1416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пособия;</w:t>
            </w:r>
          </w:p>
          <w:p w:rsidR="00F80AE9" w:rsidRDefault="00F80AE9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</w:rPr>
            </w:pPr>
          </w:p>
          <w:p w:rsidR="00F80AE9" w:rsidRDefault="00F80AE9">
            <w:pPr>
              <w:pStyle w:val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УПК-4</w:t>
            </w: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2.5. «Вековая» работа </w:t>
            </w:r>
            <w:r>
              <w:rPr>
                <w:rFonts w:ascii="Times New Roman" w:hAnsi="Times New Roman"/>
              </w:rPr>
              <w:lastRenderedPageBreak/>
              <w:t>районной газеты «Знамя».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Тип:</w:t>
            </w:r>
            <w:r>
              <w:rPr>
                <w:rFonts w:ascii="Times New Roman" w:hAnsi="Times New Roman"/>
              </w:rPr>
              <w:t xml:space="preserve"> занятие </w:t>
            </w:r>
            <w:r>
              <w:rPr>
                <w:rFonts w:ascii="Times New Roman" w:hAnsi="Times New Roman"/>
              </w:rPr>
              <w:lastRenderedPageBreak/>
              <w:t>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создания </w:t>
            </w:r>
            <w:r>
              <w:rPr>
                <w:rFonts w:ascii="Times New Roman" w:hAnsi="Times New Roman"/>
              </w:rPr>
              <w:lastRenderedPageBreak/>
              <w:t>газеты «Знамя». Обзор статей и рубрик газеты.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  <w:iCs/>
              </w:rPr>
              <w:lastRenderedPageBreak/>
              <w:t>печатного издания районной газеты «Знамя»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воспитывать умение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работать в атмосфере сотрудничества и взаимопомощи, доверия и дружбы;  </w:t>
            </w:r>
          </w:p>
        </w:tc>
        <w:tc>
          <w:tcPr>
            <w:tcW w:w="1416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Номера </w:t>
            </w:r>
            <w:r>
              <w:rPr>
                <w:rFonts w:ascii="Times New Roman" w:hAnsi="Times New Roman"/>
              </w:rPr>
              <w:lastRenderedPageBreak/>
              <w:t>газет «Знамя». Тетради для творческих работ.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УПК-4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 Современные статьи о родном крае и</w:t>
            </w:r>
          </w:p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краеведческие рубрики журналов.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краеведческих журналов: «Белогорье», «Юный краевед», «Краеведческий вестник».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написания статьи.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воспитывать чувство гордости за родной край, формирование доброжелательного</w:t>
            </w:r>
            <w:r>
              <w:rPr>
                <w:rFonts w:ascii="Times New Roman" w:hAnsi="Times New Roman"/>
                <w:lang w:eastAsia="ru-RU"/>
              </w:rPr>
              <w:t xml:space="preserve"> отношения к природе</w:t>
            </w:r>
          </w:p>
        </w:tc>
        <w:tc>
          <w:tcPr>
            <w:tcW w:w="1416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пособия;</w:t>
            </w:r>
          </w:p>
          <w:p w:rsidR="00F80AE9" w:rsidRDefault="00F80AE9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</w:rPr>
            </w:pPr>
          </w:p>
          <w:p w:rsidR="00F80AE9" w:rsidRDefault="00F80AE9">
            <w:pPr>
              <w:pStyle w:val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УПК-4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 Известные журналисты Белгородской области.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журналистов России. Ветераны белгородской жу</w:t>
            </w:r>
            <w:r>
              <w:rPr>
                <w:rFonts w:ascii="Times New Roman" w:hAnsi="Times New Roman"/>
              </w:rPr>
              <w:t xml:space="preserve">рналистики и новые </w:t>
            </w:r>
            <w:proofErr w:type="spellStart"/>
            <w:r>
              <w:rPr>
                <w:rFonts w:ascii="Times New Roman" w:hAnsi="Times New Roman"/>
              </w:rPr>
              <w:t>имена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.Крупенков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Ю.Литвинов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Б.Осыков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«Имена белгородской журналистики». 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способствовать развитию познавательного интереса к журналистике, воспитывать чувство гордости за родной край</w:t>
            </w:r>
          </w:p>
        </w:tc>
        <w:tc>
          <w:tcPr>
            <w:tcW w:w="1416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карточки, методические раз</w:t>
            </w:r>
            <w:r>
              <w:rPr>
                <w:rFonts w:ascii="Times New Roman" w:hAnsi="Times New Roman"/>
              </w:rPr>
              <w:t>работки практических работ;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 Современные статьи о родном крае и</w:t>
            </w:r>
          </w:p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краеведческие рубрики журналов.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Краеведческая рубрика журнала «Большая переменка». «</w:t>
            </w:r>
            <w:proofErr w:type="spellStart"/>
            <w:r>
              <w:rPr>
                <w:rFonts w:ascii="Times New Roman" w:hAnsi="Times New Roman"/>
              </w:rPr>
              <w:t>Экопреса</w:t>
            </w:r>
            <w:proofErr w:type="spellEnd"/>
            <w:r>
              <w:rPr>
                <w:rFonts w:ascii="Times New Roman" w:hAnsi="Times New Roman"/>
              </w:rPr>
              <w:t>» - понятие и особенности.  Этика детского журналиста-краеведа. Гринпис и общество.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Практика написания статьи.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Воспитание потребности нравственного совершенствования своей личности, воспитывать чувство гордости за родной край.</w:t>
            </w:r>
          </w:p>
        </w:tc>
        <w:tc>
          <w:tcPr>
            <w:tcW w:w="1416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етодические разработки;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</w:t>
            </w:r>
            <w:r>
              <w:rPr>
                <w:rFonts w:ascii="Times New Roman" w:hAnsi="Times New Roman"/>
              </w:rPr>
              <w:t>ядные пособия;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компьютер, тетрадь для творческих работ.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 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 Итоговое занятие.</w:t>
            </w:r>
          </w:p>
        </w:tc>
        <w:tc>
          <w:tcPr>
            <w:tcW w:w="1589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Тип</w:t>
            </w:r>
            <w:proofErr w:type="gramStart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анятие</w:t>
            </w:r>
            <w:proofErr w:type="spellEnd"/>
            <w:r>
              <w:rPr>
                <w:rFonts w:ascii="Times New Roman" w:hAnsi="Times New Roman"/>
              </w:rPr>
              <w:t xml:space="preserve"> применения знаний, </w:t>
            </w:r>
            <w:r>
              <w:rPr>
                <w:rFonts w:ascii="Times New Roman" w:hAnsi="Times New Roman"/>
              </w:rPr>
              <w:lastRenderedPageBreak/>
              <w:t>умений, навыков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Форма</w:t>
            </w:r>
            <w:proofErr w:type="gramStart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анятие</w:t>
            </w:r>
            <w:proofErr w:type="spellEnd"/>
            <w:r>
              <w:rPr>
                <w:rFonts w:ascii="Times New Roman" w:hAnsi="Times New Roman"/>
              </w:rPr>
              <w:t xml:space="preserve"> творческий диалог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«Мой идеальный журнал». Основы верстки.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Написание ста</w:t>
            </w:r>
            <w:r>
              <w:rPr>
                <w:rFonts w:ascii="Times New Roman" w:hAnsi="Times New Roman"/>
                <w:lang w:eastAsia="ru-RU"/>
              </w:rPr>
              <w:t xml:space="preserve">тьи в выбранном жаре </w:t>
            </w:r>
            <w:r>
              <w:rPr>
                <w:rFonts w:ascii="Times New Roman" w:hAnsi="Times New Roman"/>
                <w:lang w:eastAsia="ru-RU"/>
              </w:rPr>
              <w:lastRenderedPageBreak/>
              <w:t>публицистики, верстка тематических страниц газеты объединения.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воспитывать умение работать в атмосфере сотрудничества и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взаимопомощи, доверия и дружбы;  </w:t>
            </w:r>
          </w:p>
        </w:tc>
        <w:tc>
          <w:tcPr>
            <w:tcW w:w="1416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Тетради для творческих работ, </w:t>
            </w:r>
            <w:r>
              <w:rPr>
                <w:rFonts w:ascii="Times New Roman" w:hAnsi="Times New Roman"/>
              </w:rPr>
              <w:lastRenderedPageBreak/>
              <w:t>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УПК -4</w:t>
            </w:r>
          </w:p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УПК-3 </w:t>
            </w:r>
          </w:p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2.9.1.Итоговое занятие.</w:t>
            </w:r>
          </w:p>
        </w:tc>
        <w:tc>
          <w:tcPr>
            <w:tcW w:w="1589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Тип</w:t>
            </w:r>
            <w:proofErr w:type="gramStart"/>
            <w:r>
              <w:rPr>
                <w:rFonts w:ascii="Times New Roman" w:hAnsi="Times New Roman"/>
              </w:rPr>
              <w:t>:к</w:t>
            </w:r>
            <w:proofErr w:type="gramEnd"/>
            <w:r>
              <w:rPr>
                <w:rFonts w:ascii="Times New Roman" w:hAnsi="Times New Roman"/>
              </w:rPr>
              <w:t>онтрольное</w:t>
            </w:r>
            <w:proofErr w:type="spellEnd"/>
            <w:r>
              <w:rPr>
                <w:rFonts w:ascii="Times New Roman" w:hAnsi="Times New Roman"/>
              </w:rPr>
              <w:t xml:space="preserve"> занятие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Форма</w:t>
            </w:r>
            <w:proofErr w:type="gramStart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ворческий</w:t>
            </w:r>
            <w:proofErr w:type="spellEnd"/>
            <w:r>
              <w:rPr>
                <w:rFonts w:ascii="Times New Roman" w:hAnsi="Times New Roman"/>
              </w:rPr>
              <w:t xml:space="preserve"> отчет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итогов, вопросы и ответы. Обсуждения статей и фотоматериалов к ним.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Защита творческого проекта.</w:t>
            </w:r>
          </w:p>
        </w:tc>
        <w:tc>
          <w:tcPr>
            <w:tcW w:w="2455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lang w:eastAsia="ru-RU"/>
              </w:rPr>
              <w:t>оспитывать умение работать в атмосфере сотрудничества и вза</w:t>
            </w:r>
            <w:r>
              <w:rPr>
                <w:rFonts w:ascii="Times New Roman" w:hAnsi="Times New Roman"/>
                <w:lang w:eastAsia="ru-RU"/>
              </w:rPr>
              <w:t xml:space="preserve">имопомощи, доверия и дружбы;  </w:t>
            </w:r>
          </w:p>
        </w:tc>
        <w:tc>
          <w:tcPr>
            <w:tcW w:w="1416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Тетради для 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-4</w:t>
            </w:r>
          </w:p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УПК-3 </w:t>
            </w:r>
          </w:p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15022" w:type="dxa"/>
            <w:gridSpan w:val="14"/>
          </w:tcPr>
          <w:p w:rsidR="00F80AE9" w:rsidRDefault="008E4483">
            <w:pPr>
              <w:pStyle w:val="af8"/>
              <w:ind w:left="2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3Профессия журналист.22 часов</w:t>
            </w:r>
          </w:p>
        </w:tc>
        <w:tc>
          <w:tcPr>
            <w:tcW w:w="992" w:type="dxa"/>
          </w:tcPr>
          <w:p w:rsidR="00F80AE9" w:rsidRDefault="00F80AE9">
            <w:pPr>
              <w:pStyle w:val="af8"/>
              <w:ind w:left="2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Редакционный коллектив. Основные</w:t>
            </w:r>
          </w:p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специальности работников редакции.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Журналистика как профессия. Место и роль журналистики. Функции журналистики. Редакция. Специальности работников редакционного коллектива.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иллюстрированным материалом, и</w:t>
            </w:r>
            <w:r>
              <w:rPr>
                <w:rFonts w:ascii="Times New Roman" w:hAnsi="Times New Roman"/>
                <w:lang w:eastAsia="ru-RU"/>
              </w:rPr>
              <w:t>ндивидуальными карточками.</w:t>
            </w: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Информация. Способы сбора и обработки информации.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Коммуникативные, некоммуникативные (документальные и физические), аналитические особенности методологии в журналистике.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Работа с изданиями, интернет-</w:t>
            </w:r>
            <w:proofErr w:type="spellStart"/>
            <w:r>
              <w:rPr>
                <w:rFonts w:ascii="Times New Roman" w:hAnsi="Times New Roman"/>
              </w:rPr>
              <w:t>рессурсами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 любозна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тельности и интереса к перспективам изучения журналистики. 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3.2.1.Информация. Способы сбора и обработки информации.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lastRenderedPageBreak/>
              <w:t>Форма:</w:t>
            </w:r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тного изложения, лекция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темы. Цели и схемы сбора информации. Виды наблюдения и атрибуции. Модели </w:t>
            </w:r>
            <w:r>
              <w:rPr>
                <w:rFonts w:ascii="Times New Roman" w:hAnsi="Times New Roman"/>
              </w:rPr>
              <w:lastRenderedPageBreak/>
              <w:t xml:space="preserve">опроса.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Практика сбора информации для написания статьи для сайта </w:t>
            </w:r>
            <w:r>
              <w:rPr>
                <w:rFonts w:ascii="Times New Roman" w:hAnsi="Times New Roman"/>
                <w:lang w:eastAsia="ru-RU"/>
              </w:rPr>
              <w:lastRenderedPageBreak/>
              <w:t>МБУДО «Ровесник».</w:t>
            </w: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воспитывать умение работать в атмосфере сотрудничества и взаимопомо</w:t>
            </w:r>
            <w:r>
              <w:rPr>
                <w:rFonts w:ascii="Times New Roman" w:hAnsi="Times New Roman"/>
                <w:lang w:eastAsia="ru-RU"/>
              </w:rPr>
              <w:t xml:space="preserve">щи, доверия и дружбы;  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Тетради для творческих работ, компьютер, экран, </w:t>
            </w:r>
            <w:r>
              <w:rPr>
                <w:rFonts w:ascii="Times New Roman" w:hAnsi="Times New Roman"/>
              </w:rPr>
              <w:lastRenderedPageBreak/>
              <w:t>проектор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3.3.Жанры </w:t>
            </w:r>
            <w:proofErr w:type="spellStart"/>
            <w:r>
              <w:rPr>
                <w:rFonts w:ascii="Times New Roman" w:hAnsi="Times New Roman"/>
              </w:rPr>
              <w:t>журналистики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аметка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заметка? Заметка как жанр новостной журналистики.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иллюстрированным материалом, индивидуальными карточками.</w:t>
            </w: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 любознательности и интереса к перспективам изучения журналистики.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</w:t>
            </w:r>
            <w:r>
              <w:rPr>
                <w:rFonts w:ascii="Times New Roman" w:hAnsi="Times New Roman"/>
              </w:rPr>
              <w:t>ор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3.3.1.Жанры </w:t>
            </w:r>
            <w:proofErr w:type="spellStart"/>
            <w:r>
              <w:rPr>
                <w:rFonts w:ascii="Times New Roman" w:hAnsi="Times New Roman"/>
              </w:rPr>
              <w:t>журналистики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аметка</w:t>
            </w:r>
            <w:proofErr w:type="spellEnd"/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Жанровые характеристики заметки. Лексика заметки. Грамматические особенности.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Практика написа</w:t>
            </w:r>
            <w:r>
              <w:rPr>
                <w:rFonts w:ascii="Times New Roman" w:hAnsi="Times New Roman"/>
                <w:lang w:eastAsia="ru-RU"/>
              </w:rPr>
              <w:t>ния заметки для сайта МБУДО «Ровесник».</w:t>
            </w: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Воспитание общечеловеческих ценностей детей и подростков в атмосфере сотрудничества, доверия.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Жанры журналистики. Интервью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интервью. Информационное, аналитическое. Структура интервью.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Демонстрация и анализ печатных изданий. Просмотр презентации. </w:t>
            </w: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>азвитие любознательности и интереса к перспекти</w:t>
            </w:r>
            <w:r>
              <w:rPr>
                <w:rFonts w:ascii="Times New Roman" w:hAnsi="Times New Roman"/>
                <w:lang w:eastAsia="ru-RU"/>
              </w:rPr>
              <w:t>вам изучения журналистики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3.4.1.Жанры журналистики. Интервью</w:t>
            </w: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навыков. </w:t>
            </w:r>
            <w:r>
              <w:rPr>
                <w:rFonts w:ascii="Times New Roman" w:hAnsi="Times New Roman"/>
                <w:i/>
              </w:rPr>
              <w:lastRenderedPageBreak/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Фотоиллюстрация как обязательный элемент интервью. Подготовка журналиста к интервью.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Практика. Интервью  для сайта МБУДО «Ровесник» на выбранную тему.</w:t>
            </w: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</w:t>
            </w:r>
            <w:r>
              <w:rPr>
                <w:rFonts w:ascii="Times New Roman" w:hAnsi="Times New Roman"/>
              </w:rPr>
              <w:t>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Жанры </w:t>
            </w:r>
            <w:proofErr w:type="spellStart"/>
            <w:r>
              <w:rPr>
                <w:rFonts w:ascii="Times New Roman" w:hAnsi="Times New Roman"/>
              </w:rPr>
              <w:t>журналистики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епортаж</w:t>
            </w:r>
            <w:proofErr w:type="spellEnd"/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репортаж? Предмет, цели, тематика жанра. Виды репортажа.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Демонстрация и анализ печатных изданий, и интернет ресурсов. Просмотр презентации.</w:t>
            </w: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Воспивать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> потребность и умение работать в коллективе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</w:tc>
      </w:tr>
      <w:tr w:rsidR="00F80AE9">
        <w:trPr>
          <w:trHeight w:val="980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3.5.1.Жанры </w:t>
            </w:r>
            <w:proofErr w:type="spellStart"/>
            <w:r>
              <w:rPr>
                <w:rFonts w:ascii="Times New Roman" w:hAnsi="Times New Roman"/>
              </w:rPr>
              <w:t>журналистики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епортаж</w:t>
            </w:r>
            <w:proofErr w:type="spellEnd"/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навыков.</w:t>
            </w:r>
          </w:p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Событийный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аналитический( проблемный), познавательно-тематический , репортаж-комментарий.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репортажа для газеты объединения.</w:t>
            </w: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Формирование готовности и спо</w:t>
            </w:r>
            <w:r>
              <w:rPr>
                <w:rFonts w:ascii="Times New Roman" w:hAnsi="Times New Roman"/>
                <w:color w:val="000000"/>
                <w:lang w:eastAsia="ru-RU"/>
              </w:rPr>
              <w:t>собности личности выполнять систему социальных ролей.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3.6.Выпуск информационных изданий:</w:t>
            </w:r>
          </w:p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плакатов, коллажей, малоформатных</w:t>
            </w:r>
          </w:p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газет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тоговое</w:t>
            </w:r>
            <w:proofErr w:type="spellEnd"/>
            <w:r>
              <w:rPr>
                <w:rFonts w:ascii="Times New Roman" w:hAnsi="Times New Roman"/>
              </w:rPr>
              <w:t xml:space="preserve"> занятие в форме презентации инди</w:t>
            </w:r>
            <w:r>
              <w:rPr>
                <w:rFonts w:ascii="Times New Roman" w:hAnsi="Times New Roman"/>
              </w:rPr>
              <w:t>видуальных малоформатных газет</w:t>
            </w:r>
          </w:p>
          <w:p w:rsidR="00F80AE9" w:rsidRDefault="00F80A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умений.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дисскусия</w:t>
            </w:r>
            <w:proofErr w:type="spellEnd"/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Отличительные особенности создания плакатов, коллажей, малоформатных газет.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Практика работы с основными жанрами журналистики. </w:t>
            </w: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любознательн</w:t>
            </w:r>
            <w:r>
              <w:rPr>
                <w:rFonts w:ascii="Times New Roman" w:hAnsi="Times New Roman"/>
                <w:lang w:eastAsia="ru-RU"/>
              </w:rPr>
              <w:t>ости и интереса к перспективам изучения журналистики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3.6.1.Выпуск </w:t>
            </w:r>
            <w:r>
              <w:rPr>
                <w:rFonts w:ascii="Times New Roman" w:hAnsi="Times New Roman"/>
              </w:rPr>
              <w:lastRenderedPageBreak/>
              <w:t>информационных изданий:</w:t>
            </w:r>
          </w:p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плакатов, коллажей, малоформатных</w:t>
            </w:r>
          </w:p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газет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тоговое</w:t>
            </w:r>
            <w:proofErr w:type="spellEnd"/>
            <w:r>
              <w:rPr>
                <w:rFonts w:ascii="Times New Roman" w:hAnsi="Times New Roman"/>
              </w:rPr>
              <w:t xml:space="preserve"> занятие в форме презентации инди</w:t>
            </w:r>
            <w:r>
              <w:rPr>
                <w:rFonts w:ascii="Times New Roman" w:hAnsi="Times New Roman"/>
              </w:rPr>
              <w:t>видуальных малоформатных газет</w:t>
            </w:r>
          </w:p>
          <w:p w:rsidR="00F80AE9" w:rsidRDefault="00F80A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Тип:</w:t>
            </w:r>
            <w:r>
              <w:rPr>
                <w:rFonts w:ascii="Times New Roman" w:hAnsi="Times New Roman"/>
              </w:rPr>
              <w:t xml:space="preserve"> занятие </w:t>
            </w:r>
            <w:r>
              <w:rPr>
                <w:rFonts w:ascii="Times New Roman" w:hAnsi="Times New Roman"/>
              </w:rPr>
              <w:lastRenderedPageBreak/>
              <w:t xml:space="preserve">применения знаний, умений, навыков. </w:t>
            </w: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защита проектов.</w:t>
            </w:r>
          </w:p>
        </w:tc>
        <w:tc>
          <w:tcPr>
            <w:tcW w:w="721" w:type="dxa"/>
            <w:gridSpan w:val="2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итогов, </w:t>
            </w:r>
            <w:r>
              <w:rPr>
                <w:rFonts w:ascii="Times New Roman" w:hAnsi="Times New Roman"/>
              </w:rPr>
              <w:lastRenderedPageBreak/>
              <w:t>вопросы и ответы. Обсуждения статей и фотоматериалов к ним.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Защита проектов </w:t>
            </w:r>
            <w:r>
              <w:rPr>
                <w:rFonts w:ascii="Times New Roman" w:hAnsi="Times New Roman"/>
                <w:lang w:eastAsia="ru-RU"/>
              </w:rPr>
              <w:lastRenderedPageBreak/>
              <w:t>в выбранном жанре на свободную тему.</w:t>
            </w: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гото</w:t>
            </w:r>
            <w:r>
              <w:rPr>
                <w:rFonts w:ascii="Times New Roman" w:hAnsi="Times New Roman"/>
                <w:color w:val="000000"/>
                <w:lang w:eastAsia="ru-RU"/>
              </w:rPr>
              <w:t>вности и способности личности выполнять систему социальных ролей.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Тетради для </w:t>
            </w:r>
            <w:r>
              <w:rPr>
                <w:rFonts w:ascii="Times New Roman" w:hAnsi="Times New Roman"/>
              </w:rPr>
              <w:lastRenderedPageBreak/>
              <w:t>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</w:tr>
      <w:tr w:rsidR="00F80AE9">
        <w:trPr>
          <w:trHeight w:val="152"/>
        </w:trPr>
        <w:tc>
          <w:tcPr>
            <w:tcW w:w="15022" w:type="dxa"/>
            <w:gridSpan w:val="14"/>
          </w:tcPr>
          <w:p w:rsidR="00F80AE9" w:rsidRDefault="008E4483">
            <w:pPr>
              <w:pStyle w:val="af8"/>
              <w:ind w:left="2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4.Жанровое многообразие Белгородских СМИ. 34 часов.</w:t>
            </w:r>
          </w:p>
        </w:tc>
        <w:tc>
          <w:tcPr>
            <w:tcW w:w="992" w:type="dxa"/>
          </w:tcPr>
          <w:p w:rsidR="00F80AE9" w:rsidRDefault="00F80AE9">
            <w:pPr>
              <w:pStyle w:val="af8"/>
              <w:ind w:left="2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0AE9">
        <w:trPr>
          <w:trHeight w:val="428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shd w:val="clear" w:color="FFFFFF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</w:rPr>
            </w:pPr>
            <w:r>
              <w:rPr>
                <w:rFonts w:ascii="Times New Roman" w:hAnsi="Times New Roman"/>
              </w:rPr>
              <w:t xml:space="preserve">4.1.Региональная публицистика: </w:t>
            </w:r>
            <w:proofErr w:type="spellStart"/>
            <w:r>
              <w:rPr>
                <w:rFonts w:ascii="Times New Roman" w:hAnsi="Times New Roman"/>
              </w:rPr>
              <w:t>телевиде</w:t>
            </w:r>
            <w:r>
              <w:rPr>
                <w:rFonts w:ascii="Times New Roman" w:hAnsi="Times New Roman"/>
              </w:rPr>
              <w:t>ние</w:t>
            </w:r>
            <w:proofErr w:type="gramStart"/>
            <w:r>
              <w:rPr>
                <w:rFonts w:ascii="Times New Roman" w:hAnsi="Times New Roman"/>
              </w:rPr>
              <w:t>,р</w:t>
            </w:r>
            <w:proofErr w:type="gramEnd"/>
            <w:r>
              <w:rPr>
                <w:rFonts w:ascii="Times New Roman" w:hAnsi="Times New Roman"/>
              </w:rPr>
              <w:t>адио</w:t>
            </w:r>
            <w:proofErr w:type="spellEnd"/>
            <w:r>
              <w:rPr>
                <w:rFonts w:ascii="Times New Roman" w:hAnsi="Times New Roman"/>
              </w:rPr>
              <w:t>, периодическая печать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истоков к современности. История районных изданий. Периодические издания в годы ВОВ. Современность. Разнообразие региональных СМИ.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и анализ печатных изданий, и интернет ресурсов. Просмотр презентации.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Воспитание общечеловеческих ценностей детей и подростков в атмосфере сотрудничества, доверия.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Ф/а, иллюстрации, компьютер, проектор, экран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Типы краеведче</w:t>
            </w:r>
            <w:r>
              <w:rPr>
                <w:rFonts w:ascii="Times New Roman" w:hAnsi="Times New Roman"/>
              </w:rPr>
              <w:t>ской информации. Факт как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 информации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Типы краеведческих источников. Понятие «краеведческая литература», «краеведческий документ». Методы работы с историче</w:t>
            </w:r>
            <w:r>
              <w:rPr>
                <w:rFonts w:ascii="Times New Roman" w:hAnsi="Times New Roman"/>
                <w:lang w:eastAsia="ru-RU"/>
              </w:rPr>
              <w:t>скими источниками.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изданиями, Интернет-ресурсами.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Воспитывать</w:t>
            </w:r>
            <w:r>
              <w:rPr>
                <w:rFonts w:ascii="Times New Roman" w:hAnsi="Times New Roman"/>
                <w:lang w:eastAsia="ru-RU"/>
              </w:rPr>
              <w:t> потребность и умение работать в коллективе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карточки, методические разработки практических работ;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 Информационные ресурсы Белгородско</w:t>
            </w:r>
            <w:r>
              <w:rPr>
                <w:rFonts w:ascii="Times New Roman" w:hAnsi="Times New Roman"/>
              </w:rPr>
              <w:t>го краеведческого музея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</w:t>
            </w:r>
            <w:r>
              <w:rPr>
                <w:rFonts w:ascii="Times New Roman" w:hAnsi="Times New Roman"/>
              </w:rPr>
              <w:lastRenderedPageBreak/>
              <w:t>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Архивы и фонды. Электронные ресурсы. Методы работы с </w:t>
            </w:r>
            <w:r>
              <w:rPr>
                <w:rFonts w:ascii="Times New Roman" w:hAnsi="Times New Roman"/>
                <w:lang w:eastAsia="ru-RU"/>
              </w:rPr>
              <w:lastRenderedPageBreak/>
              <w:t>информацией.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источниками.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воспитывать умение работать в атмосфере сотрудничества и вза</w:t>
            </w:r>
            <w:r>
              <w:rPr>
                <w:rFonts w:ascii="Times New Roman" w:hAnsi="Times New Roman"/>
                <w:lang w:eastAsia="ru-RU"/>
              </w:rPr>
              <w:t xml:space="preserve">имопомощи,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доверия и дружбы;  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Тематические карточки, методические разработки </w:t>
            </w:r>
            <w:r>
              <w:rPr>
                <w:rFonts w:ascii="Times New Roman" w:hAnsi="Times New Roman"/>
              </w:rPr>
              <w:lastRenderedPageBreak/>
              <w:t>практических работ;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  Прошлое города на старых открытках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чем может рассказать открытка? Важность фото-документации в краеведении. </w:t>
            </w: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фотоиллюстраций, открыток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карточки, методические разработки прак</w:t>
            </w:r>
            <w:r>
              <w:rPr>
                <w:rFonts w:ascii="Times New Roman" w:hAnsi="Times New Roman"/>
              </w:rPr>
              <w:t>тических работ; Журналы, фотографии.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Репортажи современной прессы. События </w:t>
            </w:r>
            <w:proofErr w:type="spellStart"/>
            <w:r>
              <w:rPr>
                <w:rFonts w:ascii="Times New Roman" w:hAnsi="Times New Roman"/>
              </w:rPr>
              <w:t>илюди</w:t>
            </w:r>
            <w:proofErr w:type="spellEnd"/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Освещение в СМИ тем краеведческой направленности. Факт как основа любого жанра.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информационных статей краеведческой направленности региональных СМИ.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г</w:t>
            </w:r>
            <w:r>
              <w:rPr>
                <w:rFonts w:ascii="Times New Roman" w:hAnsi="Times New Roman"/>
              </w:rPr>
              <w:t>азет «Смена», «Наш Белгород», «Белгородские известия», «</w:t>
            </w:r>
            <w:proofErr w:type="gramStart"/>
            <w:r>
              <w:rPr>
                <w:rFonts w:ascii="Times New Roman" w:hAnsi="Times New Roman"/>
              </w:rPr>
              <w:t>Белгородская</w:t>
            </w:r>
            <w:proofErr w:type="gramEnd"/>
            <w:r>
              <w:rPr>
                <w:rFonts w:ascii="Times New Roman" w:hAnsi="Times New Roman"/>
              </w:rPr>
              <w:t xml:space="preserve"> правда», «Знамя». Компьютер Тетради для творческих работ.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Статьи и рецензии СМИ </w:t>
            </w:r>
            <w:proofErr w:type="spellStart"/>
            <w:r>
              <w:rPr>
                <w:rFonts w:ascii="Times New Roman" w:hAnsi="Times New Roman"/>
              </w:rPr>
              <w:t>Белгородчины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Особенности жанров – статья и рецензия. Правила написание статьи и рецензии. Структура текста. Типы рецензий.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информационных статей, периодических изданий, интерне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ресурсов. Написание заметки.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и предп</w:t>
            </w:r>
            <w:r>
              <w:rPr>
                <w:rFonts w:ascii="Times New Roman" w:hAnsi="Times New Roman"/>
                <w:color w:val="000000"/>
                <w:lang w:eastAsia="ru-RU"/>
              </w:rPr>
              <w:t>осылок для развития воображения, эстетического и художественного вкуса</w:t>
            </w:r>
          </w:p>
        </w:tc>
        <w:tc>
          <w:tcPr>
            <w:tcW w:w="1481" w:type="dxa"/>
            <w:gridSpan w:val="2"/>
            <w:tcBorders>
              <w:bottom w:val="none" w:sz="4" w:space="0" w:color="000000"/>
            </w:tcBorders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Тетради для творческих работ. Журналы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периодические издания 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 Жанр очерка в Белгородской прессе. Очерки </w:t>
            </w:r>
            <w:proofErr w:type="spellStart"/>
            <w:r>
              <w:rPr>
                <w:rFonts w:ascii="Times New Roman" w:hAnsi="Times New Roman"/>
              </w:rPr>
              <w:t>В.Черкесова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А.Филатова</w:t>
            </w:r>
            <w:proofErr w:type="spellEnd"/>
            <w:r>
              <w:rPr>
                <w:rFonts w:ascii="Times New Roman" w:hAnsi="Times New Roman"/>
              </w:rPr>
              <w:t xml:space="preserve"> и других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журналистов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Тип:</w:t>
            </w:r>
            <w:r>
              <w:rPr>
                <w:rFonts w:ascii="Times New Roman" w:hAnsi="Times New Roman"/>
              </w:rPr>
              <w:t xml:space="preserve"> занятие сообщение и </w:t>
            </w:r>
            <w:r>
              <w:rPr>
                <w:rFonts w:ascii="Times New Roman" w:hAnsi="Times New Roman"/>
              </w:rPr>
              <w:lastRenderedPageBreak/>
              <w:t>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Очерк. Жанровые характеристики. Художественные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средства, используемые в ходе написания очерка.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с архивными материалами. </w:t>
            </w:r>
            <w:r>
              <w:rPr>
                <w:rFonts w:ascii="Times New Roman" w:hAnsi="Times New Roman"/>
              </w:rPr>
              <w:lastRenderedPageBreak/>
              <w:t>Анализ статей известных журналистов краеведов В. Ч</w:t>
            </w:r>
            <w:r>
              <w:rPr>
                <w:rFonts w:ascii="Times New Roman" w:hAnsi="Times New Roman"/>
              </w:rPr>
              <w:t>еркесов и А. Филатова.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Побуждать детей к выполнению общественно </w:t>
            </w:r>
            <w:r>
              <w:rPr>
                <w:rFonts w:ascii="Times New Roman" w:hAnsi="Times New Roman"/>
                <w:lang w:eastAsia="ru-RU"/>
              </w:rPr>
              <w:lastRenderedPageBreak/>
              <w:t>значимых заданий, к добрым делам для семьи, родного дома</w:t>
            </w:r>
          </w:p>
        </w:tc>
        <w:tc>
          <w:tcPr>
            <w:tcW w:w="1481" w:type="dxa"/>
            <w:gridSpan w:val="2"/>
            <w:tcBorders>
              <w:top w:val="none" w:sz="4" w:space="0" w:color="000000"/>
            </w:tcBorders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Тематические карточки, методически</w:t>
            </w:r>
            <w:r>
              <w:rPr>
                <w:rFonts w:ascii="Times New Roman" w:hAnsi="Times New Roman"/>
              </w:rPr>
              <w:lastRenderedPageBreak/>
              <w:t>е разработки практических работ;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4.8. </w:t>
            </w:r>
            <w:r>
              <w:rPr>
                <w:rFonts w:ascii="Times New Roman" w:hAnsi="Times New Roman"/>
              </w:rPr>
              <w:t>Региональный альманах «Звонница». Жанровое многообразие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«альманах». Отличительные особенности.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знакомство с альманахом «Звонница», определение жанрового многообразия представленных в нем материалов.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Воспитывать</w:t>
            </w:r>
            <w:r>
              <w:rPr>
                <w:rFonts w:ascii="Times New Roman" w:hAnsi="Times New Roman"/>
              </w:rPr>
              <w:t xml:space="preserve">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  <w:r>
              <w:rPr>
                <w:rFonts w:ascii="Times New Roman" w:hAnsi="Times New Roman"/>
              </w:rPr>
              <w:t>, развивать творческое мышление.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карточки, методические разработки практических работ;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</w:t>
            </w:r>
            <w:r>
              <w:rPr>
                <w:rFonts w:ascii="Times New Roman" w:hAnsi="Times New Roman"/>
              </w:rPr>
              <w:t>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  Творчество белгородского писателя - главного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редактора «Звонницы»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</w:t>
            </w:r>
            <w:proofErr w:type="spellStart"/>
            <w:r>
              <w:rPr>
                <w:rFonts w:ascii="Times New Roman" w:hAnsi="Times New Roman"/>
              </w:rPr>
              <w:t>Шаповалова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Жизнь и творчество В. </w:t>
            </w:r>
            <w:proofErr w:type="spellStart"/>
            <w:r>
              <w:rPr>
                <w:rFonts w:ascii="Times New Roman" w:hAnsi="Times New Roman"/>
              </w:rPr>
              <w:t>Шаповалова</w:t>
            </w:r>
            <w:proofErr w:type="spellEnd"/>
            <w:r>
              <w:rPr>
                <w:rFonts w:ascii="Times New Roman" w:hAnsi="Times New Roman"/>
              </w:rPr>
              <w:t xml:space="preserve">. Очерки </w:t>
            </w:r>
            <w:proofErr w:type="spellStart"/>
            <w:r>
              <w:rPr>
                <w:rFonts w:ascii="Times New Roman" w:hAnsi="Times New Roman"/>
              </w:rPr>
              <w:t>В.Шаповалова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Белгородчине</w:t>
            </w:r>
            <w:proofErr w:type="spellEnd"/>
            <w:r>
              <w:rPr>
                <w:rFonts w:ascii="Times New Roman" w:hAnsi="Times New Roman"/>
              </w:rPr>
              <w:t>. Кра</w:t>
            </w:r>
            <w:r>
              <w:rPr>
                <w:rFonts w:ascii="Times New Roman" w:hAnsi="Times New Roman"/>
              </w:rPr>
              <w:t xml:space="preserve">еведческие очерки.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архивными материалами. Анализ статей.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Воспитывать</w:t>
            </w:r>
            <w:r>
              <w:rPr>
                <w:rFonts w:ascii="Times New Roman" w:hAnsi="Times New Roman"/>
              </w:rPr>
              <w:t xml:space="preserve"> 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  <w:r>
              <w:rPr>
                <w:rFonts w:ascii="Times New Roman" w:hAnsi="Times New Roman"/>
              </w:rPr>
              <w:t>, развивать творческое мышление.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Тематические карточки, методические разработки практических работ;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 Особенности написания очерка. З</w:t>
            </w:r>
            <w:r>
              <w:rPr>
                <w:rFonts w:ascii="Times New Roman" w:hAnsi="Times New Roman"/>
              </w:rPr>
              <w:t xml:space="preserve">аглавие и </w:t>
            </w:r>
            <w:proofErr w:type="spellStart"/>
            <w:r>
              <w:rPr>
                <w:rFonts w:ascii="Times New Roman" w:hAnsi="Times New Roman"/>
              </w:rPr>
              <w:t>лид</w:t>
            </w:r>
            <w:proofErr w:type="spellEnd"/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очерке.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очерков. Выбор темы, сбор информации, план, герои. Что такое </w:t>
            </w:r>
            <w:proofErr w:type="spellStart"/>
            <w:r>
              <w:rPr>
                <w:rFonts w:ascii="Times New Roman" w:hAnsi="Times New Roman"/>
              </w:rPr>
              <w:t>лид</w:t>
            </w:r>
            <w:proofErr w:type="spellEnd"/>
            <w:r>
              <w:rPr>
                <w:rFonts w:ascii="Times New Roman" w:hAnsi="Times New Roman"/>
              </w:rPr>
              <w:t xml:space="preserve">? Правила хорошо написанного </w:t>
            </w:r>
            <w:proofErr w:type="spellStart"/>
            <w:r>
              <w:rPr>
                <w:rFonts w:ascii="Times New Roman" w:hAnsi="Times New Roman"/>
              </w:rPr>
              <w:t>лида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информационных статей краеведче</w:t>
            </w:r>
            <w:r>
              <w:rPr>
                <w:rFonts w:ascii="Times New Roman" w:hAnsi="Times New Roman"/>
              </w:rPr>
              <w:t>ской направленности региональных СМИ.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расширение общего и художественного кругозора учащихся, общей и специальной культуры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Тематические карточки, методические разработки практических работ;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 Краеведческие очерки, особенности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содержания. Названия. 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</w:t>
            </w:r>
            <w:r>
              <w:rPr>
                <w:rFonts w:ascii="Times New Roman" w:hAnsi="Times New Roman"/>
              </w:rPr>
              <w:lastRenderedPageBreak/>
              <w:t>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Отличительные особенности краеведческого очерка. Структура содержания. Особенности </w:t>
            </w:r>
            <w:r>
              <w:rPr>
                <w:rFonts w:ascii="Times New Roman" w:hAnsi="Times New Roman"/>
              </w:rPr>
              <w:lastRenderedPageBreak/>
              <w:t xml:space="preserve">написания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Практика написания очерка.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и предпосылок для развития воображения, эстетического и художественного вкуса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пособия;</w:t>
            </w: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  Очерки о милых уголках родного края.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Экологическая тема в публицистике. Природоохранные очерки  Белгородских писателей и журналистов.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очерков белгородских краеведов. Работа с архивными материалами.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прививать уважение к историческому насле</w:t>
            </w:r>
            <w:r>
              <w:rPr>
                <w:rFonts w:ascii="Times New Roman" w:hAnsi="Times New Roman"/>
                <w:iCs/>
                <w:lang w:eastAsia="ru-RU"/>
              </w:rPr>
              <w:t>дию предшествующих поколений, бережного отношения к истории города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4.13. Очерки Б. </w:t>
            </w:r>
            <w:proofErr w:type="spellStart"/>
            <w:r>
              <w:rPr>
                <w:rFonts w:ascii="Times New Roman" w:hAnsi="Times New Roman"/>
              </w:rPr>
              <w:t>Осыкова</w:t>
            </w:r>
            <w:proofErr w:type="spellEnd"/>
            <w:r>
              <w:rPr>
                <w:rFonts w:ascii="Times New Roman" w:hAnsi="Times New Roman"/>
              </w:rPr>
              <w:t xml:space="preserve"> в жизни </w:t>
            </w:r>
            <w:proofErr w:type="spellStart"/>
            <w:r>
              <w:rPr>
                <w:rFonts w:ascii="Times New Roman" w:hAnsi="Times New Roman"/>
              </w:rPr>
              <w:t>Белгородчины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борник</w:t>
            </w:r>
            <w:proofErr w:type="spellEnd"/>
            <w:r>
              <w:rPr>
                <w:rFonts w:ascii="Times New Roman" w:hAnsi="Times New Roman"/>
              </w:rPr>
              <w:t xml:space="preserve"> Б. </w:t>
            </w:r>
            <w:proofErr w:type="spellStart"/>
            <w:r>
              <w:rPr>
                <w:rFonts w:ascii="Times New Roman" w:hAnsi="Times New Roman"/>
              </w:rPr>
              <w:t>Осыкова</w:t>
            </w:r>
            <w:proofErr w:type="spellEnd"/>
            <w:r>
              <w:rPr>
                <w:rFonts w:ascii="Times New Roman" w:hAnsi="Times New Roman"/>
              </w:rPr>
              <w:t xml:space="preserve"> «Синие дали» - «Мятежная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галерея».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</w:t>
            </w:r>
            <w:r>
              <w:rPr>
                <w:rFonts w:ascii="Times New Roman" w:hAnsi="Times New Roman"/>
              </w:rPr>
              <w:t>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/>
              </w:rPr>
              <w:t>Б.Осыкова</w:t>
            </w:r>
            <w:proofErr w:type="spellEnd"/>
            <w:r>
              <w:rPr>
                <w:rFonts w:ascii="Times New Roman" w:hAnsi="Times New Roman"/>
              </w:rPr>
              <w:t xml:space="preserve">. Основные этапы творческого пути.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очерков «Мятежная галерея», «Красноречие геральдики».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iCs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lang w:eastAsia="ru-RU"/>
              </w:rPr>
              <w:t>рививать уважение к историческому насле</w:t>
            </w:r>
            <w:r>
              <w:rPr>
                <w:rFonts w:ascii="Times New Roman" w:hAnsi="Times New Roman"/>
                <w:iCs/>
                <w:lang w:eastAsia="ru-RU"/>
              </w:rPr>
              <w:t>дию предшествующих поколений, бережного отношения к истории города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КК-2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УПК-2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СТК-4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4.14. Литературная </w:t>
            </w:r>
            <w:proofErr w:type="spellStart"/>
            <w:r>
              <w:rPr>
                <w:rFonts w:ascii="Times New Roman" w:hAnsi="Times New Roman"/>
              </w:rPr>
              <w:t>Белгородчина</w:t>
            </w:r>
            <w:proofErr w:type="spellEnd"/>
            <w:r>
              <w:rPr>
                <w:rFonts w:ascii="Times New Roman" w:hAnsi="Times New Roman"/>
              </w:rPr>
              <w:t>, особенности,  имена и даты.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Антология современной поэзии и прозы Белгородских авторов.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информационных статей, периодических изданий, интернет - ресурсов.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привлечение учащихся к работе по возрождению, сохранению и приумножению культурных, дух</w:t>
            </w:r>
            <w:r>
              <w:rPr>
                <w:rFonts w:ascii="Times New Roman" w:hAnsi="Times New Roman"/>
                <w:lang w:eastAsia="ru-RU"/>
              </w:rPr>
              <w:t>овно-нравственных ценностей, накопленных поколениями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Cs/>
              </w:rPr>
              <w:t>4.15. Итоговый проект. Написание статьи.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умений.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дискуссия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</w:t>
            </w:r>
            <w:proofErr w:type="spellStart"/>
            <w:r>
              <w:rPr>
                <w:rFonts w:ascii="Times New Roman" w:hAnsi="Times New Roman"/>
              </w:rPr>
              <w:t>лида</w:t>
            </w:r>
            <w:proofErr w:type="spellEnd"/>
            <w:r>
              <w:rPr>
                <w:rFonts w:ascii="Times New Roman" w:hAnsi="Times New Roman"/>
              </w:rPr>
              <w:t xml:space="preserve"> для статьи. </w:t>
            </w:r>
            <w:r>
              <w:rPr>
                <w:rFonts w:ascii="Times New Roman" w:hAnsi="Times New Roman"/>
              </w:rPr>
              <w:t>Подготовка опросников для интервью. Работа со структурой текста.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темы для статьи. 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диапазона управления своим поведением в ситуациях взаимодействия с другими людьми, освоение способов создания ситуаций гармоничного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межличностного взаимодейст</w:t>
            </w:r>
            <w:r>
              <w:rPr>
                <w:rFonts w:ascii="Times New Roman" w:hAnsi="Times New Roman"/>
                <w:lang w:eastAsia="ru-RU"/>
              </w:rPr>
              <w:t>вия;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методические разработки;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Cs/>
              </w:rPr>
              <w:t>4.15. 1.Итоговый проект. Написание статьи.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навыков.</w:t>
            </w:r>
          </w:p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диспут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Журналистская этика. Правила поведения при прове</w:t>
            </w:r>
            <w:r>
              <w:rPr>
                <w:rFonts w:ascii="Times New Roman" w:hAnsi="Times New Roman"/>
              </w:rPr>
              <w:t xml:space="preserve">дении репортажа и взятия интервью. Основы работы с архивными материалами.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информации и подготовка фотоматериалов. 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оздание условий и предпосылок для развития воображения, эстетического и художественного вкуса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</w:t>
            </w:r>
            <w:r>
              <w:rPr>
                <w:rFonts w:ascii="Times New Roman" w:hAnsi="Times New Roman"/>
              </w:rPr>
              <w:t>ия.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4.15.2.Итоговый проект. Написание статьи.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навыков. </w:t>
            </w: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защита проектов.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итогов, вопросы и ответы. Обсуждения статей и фотоматериалов к ним.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проектов. Показ пре</w:t>
            </w:r>
            <w:r>
              <w:rPr>
                <w:rFonts w:ascii="Times New Roman" w:hAnsi="Times New Roman"/>
              </w:rPr>
              <w:t xml:space="preserve">зентаций по итогам написания статьи. Публикация материалов в сети интернет. 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асширение общего и художественного кругозора учащихся, общей и специальной культуры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F80AE9">
        <w:trPr>
          <w:trHeight w:val="152"/>
        </w:trPr>
        <w:tc>
          <w:tcPr>
            <w:tcW w:w="16014" w:type="dxa"/>
            <w:gridSpan w:val="15"/>
            <w:vAlign w:val="center"/>
          </w:tcPr>
          <w:p w:rsidR="00F80AE9" w:rsidRDefault="008E4483">
            <w:pPr>
              <w:pStyle w:val="af8"/>
              <w:ind w:left="2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</w:t>
            </w:r>
            <w:r>
              <w:rPr>
                <w:rFonts w:ascii="Times New Roman" w:hAnsi="Times New Roman"/>
                <w:b/>
              </w:rPr>
              <w:t>История края как объект для изучения журналиста. 14 часов.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 Памятники истории края как объекты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краеведческого изучения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Памятники  истории, что это?  Па</w:t>
            </w:r>
            <w:r>
              <w:rPr>
                <w:rFonts w:ascii="Times New Roman" w:hAnsi="Times New Roman"/>
              </w:rPr>
              <w:t xml:space="preserve">мятники участники событий и памятники искусства </w:t>
            </w:r>
            <w:proofErr w:type="gramStart"/>
            <w:r>
              <w:rPr>
                <w:rFonts w:ascii="Times New Roman" w:hAnsi="Times New Roman"/>
              </w:rPr>
              <w:t>–«</w:t>
            </w:r>
            <w:proofErr w:type="gramEnd"/>
            <w:r>
              <w:rPr>
                <w:rFonts w:ascii="Times New Roman" w:hAnsi="Times New Roman"/>
              </w:rPr>
              <w:t xml:space="preserve"> современники».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и анализ печатных изданий, и интернет ресурсов. Просмотр презентации.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ф</w:t>
            </w:r>
            <w:proofErr w:type="gramEnd"/>
            <w:r>
              <w:rPr>
                <w:rFonts w:ascii="Times New Roman" w:hAnsi="Times New Roman"/>
                <w:lang w:eastAsia="ru-RU"/>
              </w:rPr>
              <w:t>ормирование целостного представления об искусстве;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старого Белгорода, архивные материалы. Фотоаппара</w:t>
            </w:r>
            <w:r>
              <w:rPr>
                <w:rFonts w:ascii="Times New Roman" w:hAnsi="Times New Roman"/>
              </w:rPr>
              <w:t xml:space="preserve">т. 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Закон «Об охране и использовании памятников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истории и культуры»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Виды памятников истории находящихся под охранной государства.</w:t>
            </w:r>
            <w:proofErr w:type="gramEnd"/>
            <w:r>
              <w:rPr>
                <w:rFonts w:ascii="Times New Roman" w:hAnsi="Times New Roman"/>
              </w:rPr>
              <w:t xml:space="preserve"> Важность сохране</w:t>
            </w:r>
            <w:r>
              <w:rPr>
                <w:rFonts w:ascii="Times New Roman" w:hAnsi="Times New Roman"/>
              </w:rPr>
              <w:t xml:space="preserve">ния памятников для </w:t>
            </w:r>
            <w:r>
              <w:rPr>
                <w:rFonts w:ascii="Times New Roman" w:hAnsi="Times New Roman"/>
              </w:rPr>
              <w:lastRenderedPageBreak/>
              <w:t xml:space="preserve">грядущих поколений.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над материалом. Практикум по изучению краеведческих ресурсов. 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продолжить формирование информационной культуры учащихся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старого Белгорода, архивные материалы. Фотоаппарат.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</w:tc>
      </w:tr>
      <w:tr w:rsidR="00F80AE9">
        <w:trPr>
          <w:trHeight w:val="1843"/>
        </w:trPr>
        <w:tc>
          <w:tcPr>
            <w:tcW w:w="681" w:type="dxa"/>
          </w:tcPr>
          <w:p w:rsidR="00F80AE9" w:rsidRDefault="00F80AE9">
            <w:pPr>
              <w:numPr>
                <w:ilvl w:val="0"/>
                <w:numId w:val="4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val="en-US"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val="en-US"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  <w:r>
              <w:rPr>
                <w:rFonts w:ascii="Times New Roman" w:hAnsi="Times New Roman"/>
              </w:rPr>
              <w:t>Старый Белгород. История старых улиц и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площадей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 – от истоков к современности. Как менялся облик города. Белгород во время ВОВ. Экскурс по страницам истории города. З</w:t>
            </w:r>
            <w:r>
              <w:rPr>
                <w:rFonts w:ascii="Times New Roman" w:hAnsi="Times New Roman"/>
              </w:rPr>
              <w:t xml:space="preserve">наменитые земляки, чьими именами названы улицы. </w:t>
            </w:r>
          </w:p>
        </w:tc>
        <w:tc>
          <w:tcPr>
            <w:tcW w:w="1829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материалом. Практикум по изучению краеведческих ресурсов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привлечение учащихся к работе по возрождению, сохранению и приумножению культурных, духовно-нравственных ценностей, накопленных поколениями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пособия.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46.</w:t>
            </w:r>
          </w:p>
        </w:tc>
        <w:tc>
          <w:tcPr>
            <w:tcW w:w="845" w:type="dxa"/>
            <w:vAlign w:val="center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5.4Музеи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Белгородчины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Историческое прошлое в экспозициях музея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spacing w:after="0" w:line="240" w:lineRule="auto"/>
              <w:rPr>
                <w:rFonts w:ascii="Times New Roman" w:hAnsi="Times New Roman"/>
                <w:spacing w:val="-2"/>
                <w:position w:val="-4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Музеи </w:t>
            </w:r>
            <w:proofErr w:type="spellStart"/>
            <w:r>
              <w:rPr>
                <w:rFonts w:ascii="Times New Roman" w:hAnsi="Times New Roman"/>
              </w:rPr>
              <w:t>Белгородчины</w:t>
            </w:r>
            <w:proofErr w:type="spellEnd"/>
            <w:r>
              <w:rPr>
                <w:rFonts w:ascii="Times New Roman" w:hAnsi="Times New Roman"/>
              </w:rPr>
              <w:t>. Архивы и фон</w:t>
            </w:r>
            <w:r>
              <w:rPr>
                <w:rFonts w:ascii="Times New Roman" w:hAnsi="Times New Roman"/>
              </w:rPr>
              <w:t xml:space="preserve">ды. Виртуальная экскурсия по экспозициям Историко-Краеведческого музея. Работа музеев по сохранению и пополнению  краеведческих фондов. </w:t>
            </w:r>
          </w:p>
        </w:tc>
        <w:tc>
          <w:tcPr>
            <w:tcW w:w="1801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материалом. Практикум по изучению краеведческих ресурсов</w:t>
            </w:r>
          </w:p>
        </w:tc>
        <w:tc>
          <w:tcPr>
            <w:tcW w:w="2418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привлечение учащихся к работе по возрождению, сохра</w:t>
            </w:r>
            <w:r>
              <w:rPr>
                <w:rFonts w:ascii="Times New Roman" w:hAnsi="Times New Roman"/>
                <w:lang w:eastAsia="ru-RU"/>
              </w:rPr>
              <w:t>нению и приумножению культурных, духовно-нравственных ценностей, накопленных поколениями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5.5Памятники искусства. Архитектура,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скульптура. Описание памятника.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</w:t>
            </w:r>
            <w:r>
              <w:rPr>
                <w:rFonts w:ascii="Times New Roman" w:hAnsi="Times New Roman"/>
              </w:rPr>
              <w:t>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spacing w:val="-2"/>
                <w:position w:val="-4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Особенность описание исторических памятников и малых архитектурных форм. О чем расскажет нам скульптура? </w:t>
            </w:r>
          </w:p>
        </w:tc>
        <w:tc>
          <w:tcPr>
            <w:tcW w:w="1801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Фотосъемка историко-культурных композиций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елгорода</w:t>
            </w:r>
            <w:proofErr w:type="spellEnd"/>
            <w:r>
              <w:rPr>
                <w:rFonts w:ascii="Times New Roman" w:hAnsi="Times New Roman"/>
              </w:rPr>
              <w:t xml:space="preserve"> для созданий статьи на краеведческую темати</w:t>
            </w:r>
            <w:r>
              <w:rPr>
                <w:rFonts w:ascii="Times New Roman" w:hAnsi="Times New Roman"/>
              </w:rPr>
              <w:t xml:space="preserve">ку. </w:t>
            </w:r>
          </w:p>
        </w:tc>
        <w:tc>
          <w:tcPr>
            <w:tcW w:w="2418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Воспитывать любовь к родному дому, семье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проектор, фотоаппарат.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48.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5.6Итоговое занятие. Создание проекта. Написание статьи о выбранном объекте культурного наследия города.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умений.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дисскусия</w:t>
            </w:r>
            <w:proofErr w:type="spellEnd"/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Многообразие объектов культурного наследия на территории Белгородской области. Важные историко-культурные памятники региона. </w:t>
            </w:r>
          </w:p>
        </w:tc>
        <w:tc>
          <w:tcPr>
            <w:tcW w:w="1801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темы для статьи. Сбор информации и подготовка фо</w:t>
            </w:r>
            <w:r>
              <w:rPr>
                <w:rFonts w:ascii="Times New Roman" w:hAnsi="Times New Roman"/>
              </w:rPr>
              <w:t>томатериалов.</w:t>
            </w:r>
          </w:p>
        </w:tc>
        <w:tc>
          <w:tcPr>
            <w:tcW w:w="2418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создание условий и предпосылок для развития воображения, эстетического и художественного вкуса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5.6.1.Итоговое заня</w:t>
            </w:r>
            <w:r>
              <w:rPr>
                <w:rFonts w:ascii="Times New Roman" w:hAnsi="Times New Roman"/>
              </w:rPr>
              <w:t>тие. Создание проекта. Написание статьи о выбранном объекте культурного наследия города.</w:t>
            </w:r>
          </w:p>
        </w:tc>
        <w:tc>
          <w:tcPr>
            <w:tcW w:w="1985" w:type="dxa"/>
            <w:gridSpan w:val="3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навыков. </w:t>
            </w:r>
            <w:r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защита проектов.</w:t>
            </w: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итогов, вопросы и ответы. Обсуждения статей и фотоматериалов к ним.</w:t>
            </w:r>
          </w:p>
        </w:tc>
        <w:tc>
          <w:tcPr>
            <w:tcW w:w="1801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</w:t>
            </w:r>
            <w:r>
              <w:rPr>
                <w:rFonts w:ascii="Times New Roman" w:hAnsi="Times New Roman"/>
              </w:rPr>
              <w:t xml:space="preserve">тов. Показ презентаций. </w:t>
            </w:r>
          </w:p>
        </w:tc>
        <w:tc>
          <w:tcPr>
            <w:tcW w:w="2418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ривлечение учащихся к работе по возрождению, сохранению и приумножению культурных, духовно-нравственных ценностей, накопленных поколениями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творческих работ, компьютер, экран, проектор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</w:tc>
      </w:tr>
    </w:tbl>
    <w:p w:rsidR="00F80AE9" w:rsidRDefault="00F80AE9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434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845"/>
        <w:gridCol w:w="132"/>
        <w:gridCol w:w="577"/>
        <w:gridCol w:w="2409"/>
        <w:gridCol w:w="265"/>
        <w:gridCol w:w="1720"/>
        <w:gridCol w:w="567"/>
        <w:gridCol w:w="23"/>
        <w:gridCol w:w="2103"/>
        <w:gridCol w:w="1829"/>
        <w:gridCol w:w="2390"/>
        <w:gridCol w:w="1451"/>
        <w:gridCol w:w="30"/>
        <w:gridCol w:w="992"/>
      </w:tblGrid>
      <w:tr w:rsidR="00F80AE9">
        <w:trPr>
          <w:trHeight w:val="152"/>
        </w:trPr>
        <w:tc>
          <w:tcPr>
            <w:tcW w:w="16014" w:type="dxa"/>
            <w:gridSpan w:val="15"/>
          </w:tcPr>
          <w:p w:rsidR="00F80AE9" w:rsidRDefault="008E44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</w:t>
            </w:r>
            <w:r>
              <w:rPr>
                <w:rFonts w:ascii="Times New Roman" w:hAnsi="Times New Roman"/>
                <w:b/>
              </w:rPr>
              <w:t>. Фотожурналистика. 42 часов.</w:t>
            </w:r>
          </w:p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F80A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6.1.Современная фотожурналистика как отрасль </w:t>
            </w:r>
            <w:proofErr w:type="spellStart"/>
            <w:r>
              <w:rPr>
                <w:rFonts w:ascii="Times New Roman" w:hAnsi="Times New Roman"/>
                <w:iCs/>
              </w:rPr>
              <w:t>медиакультуры</w:t>
            </w:r>
            <w:proofErr w:type="spellEnd"/>
            <w:r>
              <w:rPr>
                <w:rFonts w:ascii="Times New Roman" w:hAnsi="Times New Roman"/>
                <w:iCs/>
              </w:rPr>
              <w:t>.  Задачи фотожурналистики на современном этапе развития визуальных искусств.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Разновидности фотожурналистики (новостная, репортажная, документальная фотография). Место фотожурналистики.  Объективность, повествовательность, визуальная </w:t>
            </w:r>
            <w:proofErr w:type="spellStart"/>
            <w:r>
              <w:rPr>
                <w:rFonts w:ascii="Times New Roman" w:hAnsi="Times New Roman"/>
              </w:rPr>
              <w:lastRenderedPageBreak/>
              <w:t>состовляющая</w:t>
            </w:r>
            <w:proofErr w:type="spellEnd"/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Демонстрация фотоматериалов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развитие любознательности и интереса к перспективам изучени</w:t>
            </w:r>
            <w:r>
              <w:rPr>
                <w:rFonts w:ascii="Times New Roman" w:hAnsi="Times New Roman"/>
              </w:rPr>
              <w:t>я искусства фотографии;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51.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6.2. История возникновения и развитие фотожурналистики в России.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Проблематика </w:t>
            </w:r>
            <w:proofErr w:type="spellStart"/>
            <w:r>
              <w:rPr>
                <w:rFonts w:ascii="Times New Roman" w:hAnsi="Times New Roman"/>
              </w:rPr>
              <w:t>фотоизданий</w:t>
            </w:r>
            <w:proofErr w:type="spellEnd"/>
            <w:r>
              <w:rPr>
                <w:rFonts w:ascii="Times New Roman" w:hAnsi="Times New Roman"/>
              </w:rPr>
              <w:t xml:space="preserve"> рубежа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веков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оенные</w:t>
            </w:r>
            <w:proofErr w:type="spellEnd"/>
            <w:r>
              <w:rPr>
                <w:rFonts w:ascii="Times New Roman" w:hAnsi="Times New Roman"/>
              </w:rPr>
              <w:t xml:space="preserve"> репортажи, современная российская фотожурналистика.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презентации 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целостного представления об искусстве;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F80AE9">
        <w:trPr>
          <w:trHeight w:val="137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6.3 Военные фоторепортеры. Мастера со</w:t>
            </w:r>
            <w:r>
              <w:rPr>
                <w:rFonts w:ascii="Times New Roman" w:hAnsi="Times New Roman"/>
                <w:iCs/>
              </w:rPr>
              <w:t>ветской  фотожурналистики и современники.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 </w:t>
            </w:r>
            <w:proofErr w:type="spellStart"/>
            <w:r>
              <w:rPr>
                <w:rFonts w:ascii="Times New Roman" w:hAnsi="Times New Roman"/>
              </w:rPr>
              <w:t>Альперт</w:t>
            </w:r>
            <w:proofErr w:type="spellEnd"/>
            <w:r>
              <w:rPr>
                <w:rFonts w:ascii="Times New Roman" w:hAnsi="Times New Roman"/>
              </w:rPr>
              <w:t xml:space="preserve">, Анатолий Архипов, Дмитрий </w:t>
            </w:r>
            <w:proofErr w:type="spellStart"/>
            <w:r>
              <w:rPr>
                <w:rFonts w:ascii="Times New Roman" w:hAnsi="Times New Roman"/>
              </w:rPr>
              <w:t>Бальтерманц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аталья</w:t>
            </w:r>
            <w:proofErr w:type="spellEnd"/>
            <w:r>
              <w:rPr>
                <w:rFonts w:ascii="Times New Roman" w:hAnsi="Times New Roman"/>
              </w:rPr>
              <w:t xml:space="preserve"> Боде. 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презентации.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развитие любозна</w:t>
            </w:r>
            <w:r>
              <w:rPr>
                <w:rFonts w:ascii="Times New Roman" w:hAnsi="Times New Roman"/>
              </w:rPr>
              <w:t>тельности и интереса к перспективам изучения искусства фотографии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6.4.Подвиг военного репортера. Очерк о Великой Отечественной войне.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серия, фотоочерк, фотопортрет, фото зарисовка. 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фотоматериалов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образного мира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6.4.1 Подвиг военного репортера. Очерк о Великой Отечественной войне.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фотографии в освещении ВОВ. Фотографы герои, важность освещения событий войны репортерами  как часть устной истории.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информационных статей, периодиче</w:t>
            </w:r>
            <w:r>
              <w:rPr>
                <w:rFonts w:ascii="Times New Roman" w:hAnsi="Times New Roman"/>
              </w:rPr>
              <w:t>ских изданий, интерне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ресурсов.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работе по возрождению, сохранению и приумножению культурных, духовно-нравственных ценностей, накопленных поколениями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6.5.Правовые и юри</w:t>
            </w:r>
            <w:r>
              <w:rPr>
                <w:rFonts w:ascii="Times New Roman" w:hAnsi="Times New Roman"/>
                <w:iCs/>
              </w:rPr>
              <w:t>дические аспекты профессиональной деятельности современного фоторепортера.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 xml:space="preserve">устного </w:t>
            </w:r>
            <w:r>
              <w:rPr>
                <w:rFonts w:ascii="Times New Roman" w:hAnsi="Times New Roman"/>
              </w:rPr>
              <w:lastRenderedPageBreak/>
              <w:t>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Кодекс «журналисткой чести», проблема свободы фотожурналистики и ее этико-</w:t>
            </w:r>
            <w:proofErr w:type="spellStart"/>
            <w:r>
              <w:rPr>
                <w:rFonts w:ascii="Times New Roman" w:hAnsi="Times New Roman"/>
              </w:rPr>
              <w:t>прававое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регулирование.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 пре</w:t>
            </w:r>
            <w:r>
              <w:rPr>
                <w:rFonts w:ascii="Times New Roman" w:hAnsi="Times New Roman"/>
              </w:rPr>
              <w:t>зентации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любознательности и интереса к перспективам изучения искусства фотографии;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56.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6.6. Роль, функции и принципы  фото иллюстрирования печатных и электронных СМИ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</w:t>
            </w:r>
            <w:r>
              <w:rPr>
                <w:rFonts w:ascii="Times New Roman" w:hAnsi="Times New Roman"/>
              </w:rPr>
              <w:t>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Роли фотографий в СМИ (информационная, иллюстративная, оформительская)  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фотоматериалов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Воспитывать</w:t>
            </w:r>
            <w:r>
              <w:rPr>
                <w:rFonts w:ascii="Times New Roman" w:hAnsi="Times New Roman"/>
              </w:rPr>
              <w:t xml:space="preserve"> чувство </w:t>
            </w:r>
            <w:proofErr w:type="gramStart"/>
            <w:r>
              <w:rPr>
                <w:rFonts w:ascii="Times New Roman" w:hAnsi="Times New Roman"/>
              </w:rPr>
              <w:t>прекрасного</w:t>
            </w:r>
            <w:proofErr w:type="gramEnd"/>
            <w:r>
              <w:rPr>
                <w:rFonts w:ascii="Times New Roman" w:hAnsi="Times New Roman"/>
              </w:rPr>
              <w:t>, развивать творческое мышление.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Снимки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етодические</w:t>
            </w:r>
            <w:proofErr w:type="spellEnd"/>
            <w:r>
              <w:rPr>
                <w:rFonts w:ascii="Times New Roman" w:hAnsi="Times New Roman"/>
              </w:rPr>
              <w:t xml:space="preserve">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6.6. 1.Роль, функции и принципы фото иллюстрирования печатных и электронных СМИ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Контрастность. Принцип пропор</w:t>
            </w:r>
            <w:r>
              <w:rPr>
                <w:rFonts w:ascii="Times New Roman" w:hAnsi="Times New Roman"/>
              </w:rPr>
              <w:t xml:space="preserve">циональности, направленность. Экономность и сдержанность.  </w:t>
            </w:r>
            <w:proofErr w:type="spellStart"/>
            <w:r>
              <w:rPr>
                <w:rFonts w:ascii="Times New Roman" w:hAnsi="Times New Roman"/>
              </w:rPr>
              <w:t>Эксперементальность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занятие. Создание фотоиллюстрации для сайта МБУДО «Ровесник» на заданную тему. 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Воспитывать эстетический вкус, чувства прекрасного, гордости за свой выполненный т</w:t>
            </w:r>
            <w:r>
              <w:rPr>
                <w:rFonts w:ascii="Times New Roman" w:hAnsi="Times New Roman"/>
                <w:bCs/>
              </w:rPr>
              <w:t>руд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6.7. Тема, идея, образ. Разработка фото темы (объект, событие, герой, </w:t>
            </w:r>
            <w:proofErr w:type="spellStart"/>
            <w:r>
              <w:rPr>
                <w:rFonts w:ascii="Times New Roman" w:hAnsi="Times New Roman"/>
                <w:bCs/>
              </w:rPr>
              <w:t>кадроплан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85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темы фоторепортажа в зависимости от типа содержания публикации.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фотоматериалов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развитие любознательности и интереса к перспективам изучения искусства фотографии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Снимки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етодические</w:t>
            </w:r>
            <w:proofErr w:type="spellEnd"/>
            <w:r>
              <w:rPr>
                <w:rFonts w:ascii="Times New Roman" w:hAnsi="Times New Roman"/>
              </w:rPr>
              <w:t xml:space="preserve">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6.7.1.  Тема, идея, образ. Разработка </w:t>
            </w:r>
            <w:proofErr w:type="spellStart"/>
            <w:r>
              <w:rPr>
                <w:rFonts w:ascii="Times New Roman" w:hAnsi="Times New Roman"/>
                <w:bCs/>
              </w:rPr>
              <w:t>фототемы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(объект, событие, герой, </w:t>
            </w:r>
            <w:proofErr w:type="spellStart"/>
            <w:r>
              <w:rPr>
                <w:rFonts w:ascii="Times New Roman" w:hAnsi="Times New Roman"/>
                <w:bCs/>
              </w:rPr>
              <w:t>кадроплан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отбора фотографий для публикации.  Виды и функции </w:t>
            </w:r>
            <w:proofErr w:type="spellStart"/>
            <w:r>
              <w:rPr>
                <w:rFonts w:ascii="Times New Roman" w:hAnsi="Times New Roman"/>
              </w:rPr>
              <w:t>кадроплана</w:t>
            </w:r>
            <w:proofErr w:type="spellEnd"/>
            <w:r>
              <w:rPr>
                <w:rFonts w:ascii="Times New Roman" w:hAnsi="Times New Roman"/>
              </w:rPr>
              <w:t>, алгоритм составления.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занятие. Создание фотоиллюстрации для сайта МБУДО «Ровесник» на заданную тему.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Воспитывать эстетический вкус, чувства прекрасного, гордости за свой выполненный труд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Фотоснимки. Ф/а., объективы, насадочные линзы.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  Фоторепортаж.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 xml:space="preserve">устного </w:t>
            </w:r>
            <w:r>
              <w:rPr>
                <w:rFonts w:ascii="Times New Roman" w:hAnsi="Times New Roman"/>
              </w:rPr>
              <w:lastRenderedPageBreak/>
              <w:t>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и отличительные черты фоторепортажа. 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фотоматериалов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и предпосылок для раз</w:t>
            </w:r>
            <w:r>
              <w:rPr>
                <w:rFonts w:ascii="Times New Roman" w:hAnsi="Times New Roman"/>
                <w:color w:val="000000"/>
                <w:lang w:eastAsia="ru-RU"/>
              </w:rPr>
              <w:t>вития воображения, эстетического и художественного вкуса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Снимки. 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61.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6.8.1 Фоторепортаж.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презентации. 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развитие любознательности и интереса к перспективам изучения искусства фотографии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Снимки. 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6.8.2. Фоторепортаж.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съемки. Разновидности жанра.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занятие. Создание фотоиллюстрации для стенгазеты объединения.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>азвитие диапазона управления своим поведением в ситуациях взаимодействия с другими людьми, освоение способов создания ситуац</w:t>
            </w:r>
            <w:r>
              <w:rPr>
                <w:rFonts w:ascii="Times New Roman" w:hAnsi="Times New Roman"/>
                <w:lang w:eastAsia="ru-RU"/>
              </w:rPr>
              <w:t>ий гармоничного межличностного взаимодействия;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Фотоснимки. Ф/а., объективы, насадочные линзы.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6.9. Фото интервью. 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Специфика съемки фотографий для интервью. Психо</w:t>
            </w:r>
            <w:r>
              <w:rPr>
                <w:rFonts w:ascii="Times New Roman" w:hAnsi="Times New Roman"/>
              </w:rPr>
              <w:t xml:space="preserve">логический аспект в работе с </w:t>
            </w:r>
            <w:proofErr w:type="spellStart"/>
            <w:r>
              <w:rPr>
                <w:rFonts w:ascii="Times New Roman" w:hAnsi="Times New Roman"/>
              </w:rPr>
              <w:t>интервьюрованым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презентации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и предпосылок для развития воображения, эстетического и художественного вкуса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Снимки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етодические</w:t>
            </w:r>
            <w:proofErr w:type="spellEnd"/>
            <w:r>
              <w:rPr>
                <w:rFonts w:ascii="Times New Roman" w:hAnsi="Times New Roman"/>
              </w:rPr>
              <w:t xml:space="preserve">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271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6.9.1.  Фото интервью.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пишущим статью журналистом. Приемы для нахождения контакта с героем готовящейся статьи.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занятие. Создание </w:t>
            </w:r>
            <w:proofErr w:type="spellStart"/>
            <w:r>
              <w:rPr>
                <w:rFonts w:ascii="Times New Roman" w:hAnsi="Times New Roman"/>
              </w:rPr>
              <w:t>фотоинтер</w:t>
            </w:r>
            <w:r>
              <w:rPr>
                <w:rFonts w:ascii="Times New Roman" w:hAnsi="Times New Roman"/>
              </w:rPr>
              <w:t>вью</w:t>
            </w:r>
            <w:proofErr w:type="spellEnd"/>
            <w:r>
              <w:rPr>
                <w:rFonts w:ascii="Times New Roman" w:hAnsi="Times New Roman"/>
              </w:rPr>
              <w:t xml:space="preserve"> для стен газеты объединения.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развитие диапазона управления своим поведением в ситуациях взаимодействия с другими людьми, освоение способов создания ситуаций гармоничного межличностного взаимодействия;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Фотоснимки. Ф/а., объективы, насадочные линзы.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6.10. </w:t>
            </w:r>
            <w:r>
              <w:rPr>
                <w:rFonts w:ascii="Times New Roman" w:hAnsi="Times New Roman"/>
              </w:rPr>
              <w:lastRenderedPageBreak/>
              <w:t>Фотокорреспонденция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Тип:</w:t>
            </w:r>
            <w:r>
              <w:rPr>
                <w:rFonts w:ascii="Times New Roman" w:hAnsi="Times New Roman"/>
              </w:rPr>
              <w:t xml:space="preserve">  занятие </w:t>
            </w:r>
            <w:r>
              <w:rPr>
                <w:rFonts w:ascii="Times New Roman" w:hAnsi="Times New Roman"/>
              </w:rPr>
              <w:lastRenderedPageBreak/>
              <w:t>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 и задачи </w:t>
            </w:r>
            <w:r>
              <w:rPr>
                <w:rFonts w:ascii="Times New Roman" w:hAnsi="Times New Roman"/>
              </w:rPr>
              <w:lastRenderedPageBreak/>
              <w:t xml:space="preserve">жанра. 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Показ </w:t>
            </w:r>
            <w:r>
              <w:rPr>
                <w:rFonts w:ascii="Times New Roman" w:hAnsi="Times New Roman"/>
              </w:rPr>
              <w:lastRenderedPageBreak/>
              <w:t>презентации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создание условий и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предпосылок для развития воображения, эстетического и художественного вкуса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Снимки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ето</w:t>
            </w:r>
            <w:r>
              <w:rPr>
                <w:rFonts w:ascii="Times New Roman" w:hAnsi="Times New Roman"/>
              </w:rPr>
              <w:lastRenderedPageBreak/>
              <w:t>дические</w:t>
            </w:r>
            <w:proofErr w:type="spellEnd"/>
            <w:r>
              <w:rPr>
                <w:rFonts w:ascii="Times New Roman" w:hAnsi="Times New Roman"/>
              </w:rPr>
              <w:t xml:space="preserve">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66.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6.10.1. Фотокорреспонденция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эмоционального воздей</w:t>
            </w:r>
            <w:r>
              <w:rPr>
                <w:rFonts w:ascii="Times New Roman" w:hAnsi="Times New Roman"/>
              </w:rPr>
              <w:t>ствия на читателя. Приемы монтажа изображения.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занятие. Создание материала для стенгазеты объединения.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Воспитывать эстетический вкус, чувства прекрасного, гордости за свой выполненный труд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Фотоснимки. Ф/а., объективы, насадочные линзы.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6.11.  Деятельность фоторепортера в экстремальных условиях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не </w:t>
            </w:r>
            <w:proofErr w:type="spellStart"/>
            <w:r>
              <w:rPr>
                <w:rFonts w:ascii="Times New Roman" w:hAnsi="Times New Roman"/>
              </w:rPr>
              <w:t>стандарных</w:t>
            </w:r>
            <w:proofErr w:type="spellEnd"/>
            <w:r>
              <w:rPr>
                <w:rFonts w:ascii="Times New Roman" w:hAnsi="Times New Roman"/>
              </w:rPr>
              <w:t xml:space="preserve"> точек съемки. Съемка в </w:t>
            </w:r>
            <w:proofErr w:type="spellStart"/>
            <w:r>
              <w:rPr>
                <w:rFonts w:ascii="Times New Roman" w:hAnsi="Times New Roman"/>
              </w:rPr>
              <w:t>сложныхсветовых</w:t>
            </w:r>
            <w:proofErr w:type="spellEnd"/>
            <w:r>
              <w:rPr>
                <w:rFonts w:ascii="Times New Roman" w:hAnsi="Times New Roman"/>
              </w:rPr>
              <w:t xml:space="preserve"> условиях с солнцем в кадре, при свете луны, </w:t>
            </w:r>
            <w:proofErr w:type="spellStart"/>
            <w:r>
              <w:rPr>
                <w:rFonts w:ascii="Times New Roman" w:hAnsi="Times New Roman"/>
              </w:rPr>
              <w:t>ночью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кипировка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дя</w:t>
            </w:r>
            <w:proofErr w:type="spellEnd"/>
            <w:r>
              <w:rPr>
                <w:rFonts w:ascii="Times New Roman" w:hAnsi="Times New Roman"/>
              </w:rPr>
              <w:t xml:space="preserve"> съемки в сложных условиях.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Демонстрация фотоматериалов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целостного представления об искусстве;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Снимки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етодические</w:t>
            </w:r>
            <w:proofErr w:type="spellEnd"/>
            <w:r>
              <w:rPr>
                <w:rFonts w:ascii="Times New Roman" w:hAnsi="Times New Roman"/>
              </w:rPr>
              <w:t xml:space="preserve">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6.11.1. Деятельность фоторепортера в экстремальных условия</w:t>
            </w: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Этический момент в работе военного фотокорреспондента. Правила поведения </w:t>
            </w:r>
            <w:proofErr w:type="gramStart"/>
            <w:r>
              <w:rPr>
                <w:rFonts w:ascii="Times New Roman" w:hAnsi="Times New Roman"/>
              </w:rPr>
              <w:t>во временя</w:t>
            </w:r>
            <w:proofErr w:type="gramEnd"/>
            <w:r>
              <w:rPr>
                <w:rFonts w:ascii="Times New Roman" w:hAnsi="Times New Roman"/>
              </w:rPr>
              <w:t xml:space="preserve"> военного конфликта и чрезвычайной ситуации.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Показ презентации. Просмотр фильм</w:t>
            </w:r>
            <w:r>
              <w:rPr>
                <w:rFonts w:ascii="Times New Roman" w:hAnsi="Times New Roman"/>
              </w:rPr>
              <w:t xml:space="preserve">а. 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родолжить формирование информационной культуры учащихся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 Нравственные и этические аспекты деятельности фоторепортера.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 занятие сообщение и изучения новых знаний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Фотомонтаж, плагиат, постановочное фото.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Демонстрация фотоматериалов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любознательности и интереса к перспективам изучения искусства </w:t>
            </w:r>
            <w:r>
              <w:rPr>
                <w:rFonts w:ascii="Times New Roman" w:hAnsi="Times New Roman"/>
                <w:lang w:eastAsia="ru-RU"/>
              </w:rPr>
              <w:lastRenderedPageBreak/>
              <w:t>фотографии;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152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70.</w:t>
            </w:r>
          </w:p>
        </w:tc>
        <w:tc>
          <w:tcPr>
            <w:tcW w:w="845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6.12.1.</w:t>
            </w:r>
            <w:r>
              <w:rPr>
                <w:rFonts w:ascii="Times New Roman" w:hAnsi="Times New Roman"/>
              </w:rPr>
              <w:t xml:space="preserve"> Нравственные и этические аспекты деятельности фоторепортера.</w:t>
            </w:r>
          </w:p>
        </w:tc>
        <w:tc>
          <w:tcPr>
            <w:tcW w:w="1985" w:type="dxa"/>
            <w:gridSpan w:val="2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90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Грань допустимого в работе фоторепортера, моральный аспект. Снимок ради снимка.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фильма. Обсуж</w:t>
            </w:r>
            <w:r>
              <w:rPr>
                <w:rFonts w:ascii="Times New Roman" w:hAnsi="Times New Roman"/>
              </w:rPr>
              <w:t xml:space="preserve">дение. 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eastAsia="ru-RU"/>
              </w:rPr>
              <w:t>азвитие диапазона управления своим поведением в ситуациях взаимодействия с другими людьми, освоение способов создания ситуаций гармоничного межличностного взаимодействия;</w:t>
            </w:r>
          </w:p>
        </w:tc>
        <w:tc>
          <w:tcPr>
            <w:tcW w:w="1481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992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F80AE9">
        <w:trPr>
          <w:trHeight w:val="392"/>
        </w:trPr>
        <w:tc>
          <w:tcPr>
            <w:tcW w:w="16014" w:type="dxa"/>
            <w:gridSpan w:val="15"/>
          </w:tcPr>
          <w:p w:rsidR="00F80AE9" w:rsidRDefault="00F80A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F80AE9" w:rsidRDefault="008E4483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</w:t>
            </w:r>
            <w:r>
              <w:rPr>
                <w:rFonts w:ascii="Times New Roman" w:hAnsi="Times New Roman"/>
                <w:b/>
              </w:rPr>
              <w:t>. Итоговое занятие. 4 часа</w:t>
            </w:r>
          </w:p>
        </w:tc>
      </w:tr>
      <w:tr w:rsidR="00F80AE9">
        <w:trPr>
          <w:trHeight w:val="3394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71.</w:t>
            </w:r>
          </w:p>
        </w:tc>
        <w:tc>
          <w:tcPr>
            <w:tcW w:w="977" w:type="dxa"/>
            <w:gridSpan w:val="2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7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7.1. </w:t>
            </w:r>
            <w:r>
              <w:rPr>
                <w:rFonts w:ascii="Times New Roman" w:hAnsi="Times New Roman"/>
                <w:lang w:eastAsia="ru-RU"/>
              </w:rPr>
              <w:t>Выпуск газеты</w:t>
            </w:r>
          </w:p>
        </w:tc>
        <w:tc>
          <w:tcPr>
            <w:tcW w:w="1720" w:type="dxa"/>
          </w:tcPr>
          <w:p w:rsidR="00F80AE9" w:rsidRDefault="008E4483">
            <w:pPr>
              <w:shd w:val="clear" w:color="FFFFFF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умений, навыков.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567" w:type="dxa"/>
          </w:tcPr>
          <w:p w:rsidR="00F80AE9" w:rsidRDefault="008E4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Ознакомление учащихся с  </w:t>
            </w:r>
            <w:proofErr w:type="spellStart"/>
            <w:r>
              <w:rPr>
                <w:rFonts w:ascii="Times New Roman" w:hAnsi="Times New Roman"/>
              </w:rPr>
              <w:t>печатьюмалоформатных</w:t>
            </w:r>
            <w:proofErr w:type="spellEnd"/>
            <w:r>
              <w:rPr>
                <w:rFonts w:ascii="Times New Roman" w:hAnsi="Times New Roman"/>
              </w:rPr>
              <w:t xml:space="preserve"> газет, принципом их отбора материала для  публикации. </w:t>
            </w:r>
            <w:r>
              <w:rPr>
                <w:rFonts w:ascii="Times New Roman" w:hAnsi="Times New Roman"/>
                <w:iCs/>
              </w:rPr>
              <w:t xml:space="preserve">Отбор </w:t>
            </w:r>
            <w:r>
              <w:rPr>
                <w:rFonts w:ascii="Times New Roman" w:hAnsi="Times New Roman"/>
                <w:iCs/>
              </w:rPr>
              <w:t xml:space="preserve">статей для публикации на сайте МБУДО «Ровесник». </w:t>
            </w:r>
            <w:r>
              <w:rPr>
                <w:rFonts w:ascii="Times New Roman" w:hAnsi="Times New Roman"/>
              </w:rPr>
              <w:t>Оценка технического качества фотоснимка сопровождающего печатный материал.</w:t>
            </w: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темы, разработка макета, подготовка отчетов, сообщений. </w:t>
            </w:r>
          </w:p>
          <w:p w:rsidR="00F80AE9" w:rsidRDefault="00F80A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0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Воспитывать стремление к разумной организации своего свободного врем</w:t>
            </w:r>
            <w:r>
              <w:rPr>
                <w:rFonts w:ascii="Times New Roman" w:hAnsi="Times New Roman"/>
                <w:lang w:eastAsia="ru-RU"/>
              </w:rPr>
              <w:t>ени.</w:t>
            </w:r>
          </w:p>
        </w:tc>
        <w:tc>
          <w:tcPr>
            <w:tcW w:w="1451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</w:t>
            </w:r>
          </w:p>
        </w:tc>
        <w:tc>
          <w:tcPr>
            <w:tcW w:w="1022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ОК-3</w:t>
            </w:r>
          </w:p>
        </w:tc>
      </w:tr>
      <w:tr w:rsidR="00F80AE9">
        <w:trPr>
          <w:trHeight w:val="70"/>
        </w:trPr>
        <w:tc>
          <w:tcPr>
            <w:tcW w:w="681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72.</w:t>
            </w:r>
          </w:p>
        </w:tc>
        <w:tc>
          <w:tcPr>
            <w:tcW w:w="977" w:type="dxa"/>
            <w:gridSpan w:val="2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7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  <w:r>
              <w:rPr>
                <w:rFonts w:ascii="Times New Roman" w:hAnsi="Times New Roman"/>
                <w:lang w:eastAsia="ru-RU"/>
              </w:rPr>
              <w:t>1  Выпуск газеты</w:t>
            </w:r>
          </w:p>
          <w:p w:rsidR="00F80AE9" w:rsidRDefault="00F80AE9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Тип</w:t>
            </w:r>
            <w:proofErr w:type="gramStart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анятие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применения знаний, умений, навыков.</w:t>
            </w:r>
          </w:p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Форма: </w:t>
            </w:r>
            <w:r>
              <w:rPr>
                <w:rFonts w:ascii="Times New Roman" w:hAnsi="Times New Roman"/>
              </w:rPr>
              <w:t xml:space="preserve"> защита проектов.</w:t>
            </w:r>
          </w:p>
        </w:tc>
        <w:tc>
          <w:tcPr>
            <w:tcW w:w="567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Обсуждения полученных материалов. Подведение итогов, вопросы и ответы.</w:t>
            </w: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Верстка. Подготовка к печати и публикации в сети интернет. </w:t>
            </w:r>
          </w:p>
        </w:tc>
        <w:tc>
          <w:tcPr>
            <w:tcW w:w="2390" w:type="dxa"/>
          </w:tcPr>
          <w:p w:rsidR="00F80AE9" w:rsidRDefault="008E4483">
            <w:pPr>
              <w:pStyle w:val="af8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тимулирование творческой активности ребенка, развитие способности к самостоятельному творчеству и </w:t>
            </w:r>
            <w:r>
              <w:rPr>
                <w:rFonts w:ascii="Times New Roman" w:hAnsi="Times New Roman"/>
                <w:lang w:eastAsia="ru-RU"/>
              </w:rPr>
              <w:lastRenderedPageBreak/>
              <w:t>самообразованию; формирование информационной культуры учащихся</w:t>
            </w:r>
          </w:p>
        </w:tc>
        <w:tc>
          <w:tcPr>
            <w:tcW w:w="1451" w:type="dxa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методические разработки;</w:t>
            </w:r>
          </w:p>
          <w:p w:rsidR="00F80AE9" w:rsidRDefault="008E448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</w:t>
            </w:r>
            <w:r>
              <w:rPr>
                <w:rFonts w:ascii="Times New Roman" w:hAnsi="Times New Roman"/>
              </w:rPr>
              <w:t xml:space="preserve"> пособия</w:t>
            </w:r>
          </w:p>
        </w:tc>
        <w:tc>
          <w:tcPr>
            <w:tcW w:w="1022" w:type="dxa"/>
            <w:gridSpan w:val="2"/>
          </w:tcPr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КЛС-1</w:t>
            </w:r>
          </w:p>
          <w:p w:rsidR="00F80AE9" w:rsidRDefault="008E44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ОК-3</w:t>
            </w:r>
          </w:p>
        </w:tc>
      </w:tr>
      <w:tr w:rsidR="00F80AE9">
        <w:trPr>
          <w:trHeight w:val="539"/>
        </w:trPr>
        <w:tc>
          <w:tcPr>
            <w:tcW w:w="681" w:type="dxa"/>
          </w:tcPr>
          <w:p w:rsidR="00F80AE9" w:rsidRDefault="00F80AE9">
            <w:pPr>
              <w:spacing w:after="0" w:line="240" w:lineRule="auto"/>
              <w:ind w:left="50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7" w:type="dxa"/>
            <w:gridSpan w:val="2"/>
          </w:tcPr>
          <w:p w:rsidR="00F80AE9" w:rsidRDefault="00F80A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7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F80AE9" w:rsidRDefault="008E4483">
            <w:pPr>
              <w:pStyle w:val="af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20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F80AE9" w:rsidRDefault="008E4483">
            <w:pPr>
              <w:pStyle w:val="af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F80AE9" w:rsidRDefault="00F80A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F80AE9" w:rsidRDefault="00F80AE9">
            <w:pPr>
              <w:pStyle w:val="af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1" w:type="dxa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</w:tcPr>
          <w:p w:rsidR="00F80AE9" w:rsidRDefault="00F8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80AE9" w:rsidRDefault="00F80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0AE9">
      <w:pgSz w:w="16838" w:h="11906" w:orient="landscape"/>
      <w:pgMar w:top="1078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E9" w:rsidRDefault="008E4483">
      <w:pPr>
        <w:spacing w:after="0" w:line="240" w:lineRule="auto"/>
      </w:pPr>
      <w:r>
        <w:separator/>
      </w:r>
    </w:p>
  </w:endnote>
  <w:endnote w:type="continuationSeparator" w:id="0">
    <w:p w:rsidR="00F80AE9" w:rsidRDefault="008E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E9" w:rsidRDefault="008E4483">
      <w:pPr>
        <w:spacing w:after="0" w:line="240" w:lineRule="auto"/>
      </w:pPr>
      <w:r>
        <w:separator/>
      </w:r>
    </w:p>
  </w:footnote>
  <w:footnote w:type="continuationSeparator" w:id="0">
    <w:p w:rsidR="00F80AE9" w:rsidRDefault="008E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9D8"/>
    <w:multiLevelType w:val="hybridMultilevel"/>
    <w:tmpl w:val="9312A2FC"/>
    <w:lvl w:ilvl="0" w:tplc="2E421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30EB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303E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48B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C476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9C8D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108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A0A7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8054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003494"/>
    <w:multiLevelType w:val="multilevel"/>
    <w:tmpl w:val="B01233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C9202C"/>
    <w:multiLevelType w:val="hybridMultilevel"/>
    <w:tmpl w:val="CE727968"/>
    <w:lvl w:ilvl="0" w:tplc="09240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0058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2CC1A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603B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B875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2AE69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6C0B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90A2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D6EC9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512196"/>
    <w:multiLevelType w:val="hybridMultilevel"/>
    <w:tmpl w:val="4F98D068"/>
    <w:lvl w:ilvl="0" w:tplc="B238B81E">
      <w:start w:val="1"/>
      <w:numFmt w:val="decimal"/>
      <w:lvlText w:val="%1."/>
      <w:lvlJc w:val="left"/>
      <w:pPr>
        <w:ind w:left="360" w:hanging="360"/>
      </w:pPr>
    </w:lvl>
    <w:lvl w:ilvl="1" w:tplc="E618E4C0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2A545A34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E5B28458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A67436F8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4A309B86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E76A951A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7FA0B480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3DE2755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49E053B0"/>
    <w:multiLevelType w:val="hybridMultilevel"/>
    <w:tmpl w:val="79204772"/>
    <w:lvl w:ilvl="0" w:tplc="316ED72E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C1F2D704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36EA3500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C8A4F7F6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B7EF7F4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CFAA4936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EE3AE1D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5366CA2C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89D68054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2A30A1A"/>
    <w:multiLevelType w:val="hybridMultilevel"/>
    <w:tmpl w:val="7562D1E2"/>
    <w:lvl w:ilvl="0" w:tplc="6200F6E2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D4A8CB6A">
      <w:start w:val="1"/>
      <w:numFmt w:val="bullet"/>
      <w:lvlText w:val="o"/>
      <w:lvlJc w:val="left"/>
      <w:pPr>
        <w:ind w:left="1405" w:hanging="360"/>
      </w:pPr>
      <w:rPr>
        <w:rFonts w:ascii="Courier New" w:hAnsi="Courier New" w:hint="default"/>
      </w:rPr>
    </w:lvl>
    <w:lvl w:ilvl="2" w:tplc="5D02AAA6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37226284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F6780274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5" w:tplc="9F2C0330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9EC67994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9F2E1C3A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8" w:tplc="4CC8EE72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>
    <w:nsid w:val="5680441E"/>
    <w:multiLevelType w:val="hybridMultilevel"/>
    <w:tmpl w:val="F68856AC"/>
    <w:lvl w:ilvl="0" w:tplc="89A2725E">
      <w:start w:val="1"/>
      <w:numFmt w:val="bullet"/>
      <w:lvlText w:val="*"/>
      <w:lvlJc w:val="left"/>
    </w:lvl>
    <w:lvl w:ilvl="1" w:tplc="21E476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A424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0A45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8A9B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0E75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5A6B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F658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CA5E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21D122C"/>
    <w:multiLevelType w:val="hybridMultilevel"/>
    <w:tmpl w:val="AE626582"/>
    <w:lvl w:ilvl="0" w:tplc="971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0F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80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A1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2F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2D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02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3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00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lvl w:ilvl="0" w:tplc="89A2725E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E9"/>
    <w:rsid w:val="008E4483"/>
    <w:rsid w:val="00F8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sz w:val="24"/>
      <w:szCs w:val="24"/>
    </w:rPr>
  </w:style>
  <w:style w:type="paragraph" w:customStyle="1" w:styleId="af2">
    <w:name w:val="Знак"/>
    <w:basedOn w:val="a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3">
    <w:name w:val="Table Grid"/>
    <w:basedOn w:val="a1"/>
    <w:uiPriority w:val="99"/>
    <w:pPr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styleId="24">
    <w:name w:val="Body Text Indent 2"/>
    <w:basedOn w:val="a"/>
    <w:link w:val="25"/>
    <w:uiPriority w:val="99"/>
    <w:pPr>
      <w:spacing w:after="0" w:line="240" w:lineRule="auto"/>
      <w:ind w:firstLine="360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Pr>
      <w:rFonts w:ascii="Times New Roman" w:hAnsi="Times New Roman" w:cs="Times New Roman"/>
      <w:b/>
      <w:i/>
      <w:sz w:val="24"/>
      <w:szCs w:val="24"/>
    </w:rPr>
  </w:style>
  <w:style w:type="paragraph" w:styleId="26">
    <w:name w:val="Body Text 2"/>
    <w:basedOn w:val="a"/>
    <w:link w:val="27"/>
    <w:uiPriority w:val="99"/>
    <w:pPr>
      <w:spacing w:after="0" w:line="240" w:lineRule="auto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27">
    <w:name w:val="Основной текст 2 Знак"/>
    <w:link w:val="26"/>
    <w:uiPriority w:val="99"/>
    <w:rPr>
      <w:rFonts w:ascii="Times New Roman" w:hAnsi="Times New Roman" w:cs="Times New Roman"/>
      <w:bCs/>
      <w:iCs/>
      <w:sz w:val="24"/>
      <w:szCs w:val="24"/>
    </w:rPr>
  </w:style>
  <w:style w:type="paragraph" w:styleId="af6">
    <w:name w:val="Balloon Text"/>
    <w:basedOn w:val="a"/>
    <w:link w:val="af7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f8">
    <w:name w:val="No Spacing"/>
    <w:uiPriority w:val="99"/>
    <w:qFormat/>
    <w:rPr>
      <w:sz w:val="22"/>
      <w:szCs w:val="22"/>
      <w:lang w:eastAsia="en-US"/>
    </w:rPr>
  </w:style>
  <w:style w:type="character" w:customStyle="1" w:styleId="c1c19c20">
    <w:name w:val="c1 c19 c20"/>
    <w:uiPriority w:val="99"/>
    <w:rPr>
      <w:rFonts w:cs="Times New Roman"/>
    </w:rPr>
  </w:style>
  <w:style w:type="paragraph" w:styleId="af9">
    <w:name w:val="header"/>
    <w:basedOn w:val="a"/>
    <w:link w:val="af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Pr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4989</Words>
  <Characters>28439</Characters>
  <Application>Microsoft Office Word</Application>
  <DocSecurity>0</DocSecurity>
  <Lines>236</Lines>
  <Paragraphs>66</Paragraphs>
  <ScaleCrop>false</ScaleCrop>
  <Company>IPK</Company>
  <LinksUpToDate>false</LinksUpToDate>
  <CharactersWithSpaces>33362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Admin</cp:lastModifiedBy>
  <cp:revision>163</cp:revision>
  <dcterms:created xsi:type="dcterms:W3CDTF">2018-09-04T10:41:00Z</dcterms:created>
  <dcterms:modified xsi:type="dcterms:W3CDTF">2021-12-02T09:48:00Z</dcterms:modified>
</cp:coreProperties>
</file>