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26" w:firstLine="141"/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ind w:left="17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МБУДО «Ровесник»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А. Н. Рощупкин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«30»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21г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74/2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</w:t>
      </w:r>
      <w:r>
        <w:rPr>
          <w:rFonts w:ascii="Times New Roman" w:hAnsi="Times New Roman" w:cs="Times New Roman"/>
          <w:sz w:val="28"/>
          <w:szCs w:val="28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pPr w:horzAnchor="margin" w:tblpX="506" w:vertAnchor="text" w:tblpY="677" w:leftFromText="180" w:topFromText="0" w:rightFromText="180" w:bottomFromText="0"/>
        <w:tblW w:w="160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386"/>
        <w:gridCol w:w="309"/>
        <w:gridCol w:w="309"/>
        <w:gridCol w:w="381"/>
        <w:gridCol w:w="386"/>
        <w:gridCol w:w="309"/>
        <w:gridCol w:w="309"/>
        <w:gridCol w:w="387"/>
        <w:gridCol w:w="309"/>
        <w:gridCol w:w="386"/>
        <w:gridCol w:w="387"/>
        <w:gridCol w:w="359"/>
        <w:gridCol w:w="309"/>
        <w:gridCol w:w="366"/>
        <w:gridCol w:w="309"/>
        <w:gridCol w:w="309"/>
        <w:gridCol w:w="309"/>
        <w:gridCol w:w="309"/>
        <w:gridCol w:w="309"/>
        <w:gridCol w:w="369"/>
        <w:gridCol w:w="29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93"/>
        <w:gridCol w:w="387"/>
        <w:gridCol w:w="309"/>
        <w:gridCol w:w="309"/>
        <w:gridCol w:w="309"/>
        <w:gridCol w:w="309"/>
        <w:gridCol w:w="386"/>
        <w:gridCol w:w="309"/>
        <w:gridCol w:w="309"/>
        <w:gridCol w:w="386"/>
        <w:gridCol w:w="309"/>
        <w:gridCol w:w="344"/>
        <w:gridCol w:w="309"/>
        <w:gridCol w:w="387"/>
      </w:tblGrid>
      <w:tr>
        <w:trPr>
          <w:trHeight w:val="461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23" w:type="dxa"/>
            <w:vMerge w:val="restart"/>
            <w:textDirection w:val="lrTb"/>
            <w:noWrap w:val="false"/>
          </w:tcPr>
          <w:p>
            <w:pPr>
              <w:pStyle w:val="635"/>
              <w:ind w:left="0" w:right="81" w:firstLine="0"/>
              <w:jc w:val="center"/>
              <w:spacing w:lineRule="auto" w:line="240"/>
              <w:shd w:val="clear" w:color="auto" w:fill="auto"/>
            </w:pPr>
            <w:r>
              <w:t xml:space="preserve">Содержание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86" w:type="dxa"/>
            <w:vMerge w:val="restart"/>
            <w:textDirection w:val="btLr"/>
            <w:noWrap w:val="false"/>
          </w:tcPr>
          <w:p>
            <w:pPr>
              <w:pStyle w:val="635"/>
              <w:ind w:left="1800"/>
              <w:spacing w:lineRule="auto" w:line="240"/>
              <w:shd w:val="clear" w:color="auto" w:fill="auto"/>
            </w:pPr>
            <w:r>
              <w:t xml:space="preserve">Всего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695" w:type="dxa"/>
            <w:textDirection w:val="lrTb"/>
            <w:noWrap w:val="false"/>
          </w:tcPr>
          <w:p>
            <w:pPr>
              <w:pStyle w:val="635"/>
              <w:ind w:left="380"/>
              <w:spacing w:lineRule="auto" w:line="240"/>
              <w:shd w:val="clear" w:color="auto" w:fill="auto"/>
            </w:pPr>
            <w:r>
              <w:t xml:space="preserve">Сентябрь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 w:val="false"/>
          </w:tcPr>
          <w:p>
            <w:pPr>
              <w:pStyle w:val="635"/>
              <w:ind w:left="240"/>
              <w:spacing w:lineRule="auto" w:line="240"/>
              <w:shd w:val="clear" w:color="auto" w:fill="auto"/>
            </w:pPr>
            <w:r>
              <w:t xml:space="preserve">Октябрь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53" w:type="dxa"/>
            <w:textDirection w:val="lrTb"/>
            <w:noWrap w:val="false"/>
          </w:tcPr>
          <w:p>
            <w:pPr>
              <w:pStyle w:val="635"/>
              <w:ind w:left="300"/>
              <w:spacing w:lineRule="auto" w:line="240"/>
              <w:shd w:val="clear" w:color="auto" w:fill="auto"/>
            </w:pPr>
            <w:r>
              <w:t xml:space="preserve">Ноябрь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4" w:type="dxa"/>
            <w:textDirection w:val="lrTb"/>
            <w:noWrap w:val="false"/>
          </w:tcPr>
          <w:p>
            <w:pPr>
              <w:pStyle w:val="635"/>
              <w:ind w:left="440"/>
              <w:spacing w:lineRule="auto" w:line="240"/>
              <w:shd w:val="clear" w:color="auto" w:fill="auto"/>
            </w:pPr>
            <w:r>
              <w:t xml:space="preserve">Декабрь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7" w:type="dxa"/>
            <w:textDirection w:val="lrTb"/>
            <w:noWrap w:val="false"/>
          </w:tcPr>
          <w:p>
            <w:pPr>
              <w:pStyle w:val="635"/>
              <w:ind w:left="140"/>
              <w:spacing w:lineRule="auto" w:line="240"/>
              <w:shd w:val="clear" w:color="auto" w:fill="auto"/>
            </w:pPr>
            <w:r>
              <w:t xml:space="preserve">Январь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7" w:type="dxa"/>
            <w:textDirection w:val="lrTb"/>
            <w:noWrap w:val="false"/>
          </w:tcPr>
          <w:p>
            <w:pPr>
              <w:pStyle w:val="635"/>
              <w:ind w:left="240"/>
              <w:spacing w:lineRule="auto" w:line="240"/>
              <w:shd w:val="clear" w:color="auto" w:fill="auto"/>
            </w:pPr>
            <w:r>
              <w:t xml:space="preserve">Февраль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8" w:type="dxa"/>
            <w:textDirection w:val="lrTb"/>
            <w:noWrap w:val="false"/>
          </w:tcPr>
          <w:p>
            <w:pPr>
              <w:pStyle w:val="635"/>
              <w:ind w:left="420"/>
              <w:spacing w:lineRule="auto" w:line="240"/>
              <w:shd w:val="clear" w:color="auto" w:fill="auto"/>
            </w:pPr>
            <w:r>
              <w:t xml:space="preserve">Март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pStyle w:val="635"/>
              <w:ind w:left="480"/>
              <w:spacing w:lineRule="auto" w:line="240"/>
              <w:shd w:val="clear" w:color="auto" w:fill="auto"/>
            </w:pPr>
            <w:r>
              <w:t xml:space="preserve">Апрель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0" w:type="dxa"/>
            <w:textDirection w:val="lrTb"/>
            <w:noWrap w:val="false"/>
          </w:tcPr>
          <w:p>
            <w:pPr>
              <w:pStyle w:val="635"/>
              <w:ind w:left="480"/>
              <w:spacing w:lineRule="auto" w:line="240"/>
              <w:shd w:val="clear" w:color="auto" w:fill="auto"/>
            </w:pPr>
            <w:r>
              <w:t xml:space="preserve">Май</w:t>
            </w:r>
            <w:r/>
          </w:p>
        </w:tc>
      </w:tr>
      <w:tr>
        <w:trPr>
          <w:trHeight w:val="1034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2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" w:type="dxa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Фактические даты</w:t>
            </w:r>
            <w:r>
              <w:rPr>
                <w:sz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1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5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tLeast" w:line="72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7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7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9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rPr>
                <w:b/>
                <w:sz w:val="20"/>
                <w:szCs w:val="16"/>
                <w:highlight w:val="none"/>
              </w:rPr>
            </w:pPr>
            <w:r>
              <w:rPr>
                <w:b/>
                <w:sz w:val="20"/>
                <w:szCs w:val="16"/>
                <w:highlight w:val="none"/>
              </w:rPr>
            </w:r>
            <w:r>
              <w:rPr>
                <w:b/>
                <w:sz w:val="20"/>
                <w:szCs w:val="16"/>
                <w:highlight w:val="non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20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" w:type="dxa"/>
            <w:vMerge w:val="restart"/>
            <w:textDirection w:val="btLr"/>
            <w:noWrap w:val="false"/>
          </w:tcPr>
          <w:p>
            <w:pPr>
              <w:pStyle w:val="636"/>
              <w:ind w:left="120" w:right="113"/>
              <w:spacing w:lineRule="auto" w:line="240"/>
              <w:shd w:val="clear" w:color="auto" w:fill="auto"/>
              <w:rPr>
                <w:b/>
                <w:sz w:val="20"/>
                <w:highlight w:val="none"/>
              </w:rPr>
            </w:pPr>
            <w:r>
              <w:rPr>
                <w:b/>
                <w:sz w:val="20"/>
                <w:highlight w:val="none"/>
              </w:rPr>
            </w:r>
            <w:r>
              <w:rPr>
                <w:b/>
                <w:sz w:val="20"/>
                <w:highlight w:val="non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7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9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7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</w:r>
          </w:p>
        </w:tc>
      </w:tr>
      <w:tr>
        <w:trPr>
          <w:cantSplit/>
          <w:trHeight w:val="1142"/>
        </w:trPr>
        <w:tc>
          <w:tcPr>
            <w:shd w:val="clear" w:fill="FFFFFF" w:color="FFFFFF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2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Предполагаемые даты</w:t>
            </w:r>
            <w:r>
              <w:rPr>
                <w:sz w:val="16"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1,3</w: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6,8,10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1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13,15,17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20,22,24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5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27,29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tLeast" w:line="72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4,6,8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11,13,15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18,20,22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25,27,29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btLr"/>
            <w:noWrap w:val="false"/>
          </w:tcPr>
          <w:p>
            <w:pPr>
              <w:pStyle w:val="636"/>
              <w:ind w:left="113" w:right="113"/>
              <w:rPr>
                <w:b/>
                <w:sz w:val="20"/>
                <w:szCs w:val="16"/>
                <w:highlight w:val="none"/>
              </w:rPr>
            </w:pPr>
            <w:r>
              <w:rPr>
                <w:b/>
                <w:sz w:val="20"/>
                <w:szCs w:val="16"/>
                <w:highlight w:val="none"/>
              </w:rPr>
              <w:t xml:space="preserve">1,3,5</w:t>
            </w:r>
            <w:r>
              <w:rPr>
                <w:b/>
                <w:sz w:val="20"/>
                <w:highlight w:val="non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8,10,12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6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15,17,19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22,24,26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29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20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1,3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6,8,10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13,15,17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20,22,24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27,29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10,12,14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17,19,21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24,26,28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31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2,4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7,9,11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14,16,18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21,25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28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3" w:type="dxa"/>
            <w:textDirection w:val="btLr"/>
            <w:noWrap w:val="false"/>
          </w:tcPr>
          <w:p>
            <w:pPr>
              <w:pStyle w:val="636"/>
              <w:ind w:left="120" w:right="113"/>
              <w:spacing w:lineRule="auto" w:line="240"/>
              <w:shd w:val="clear" w:color="auto" w:fill="auto"/>
              <w:rPr>
                <w:b/>
                <w:sz w:val="20"/>
                <w:highlight w:val="none"/>
              </w:rPr>
            </w:pPr>
            <w:r>
              <w:rPr>
                <w:b/>
                <w:sz w:val="20"/>
                <w:highlight w:val="none"/>
              </w:rPr>
              <w:t xml:space="preserve">2</w:t>
            </w:r>
            <w:r>
              <w:rPr>
                <w:b/>
                <w:sz w:val="20"/>
                <w:highlight w:val="none"/>
              </w:rPr>
              <w:t xml:space="preserve">,4</w:t>
            </w:r>
            <w:r>
              <w:rPr>
                <w:b/>
                <w:sz w:val="20"/>
                <w:highlight w:val="non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9,11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14,16,18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21,23,25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28,30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1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4,6,8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11,13,15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18,20,22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25,27,29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4,6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11,13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16,18,20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23,25</w:t>
            </w:r>
            <w:r>
              <w:rPr>
                <w:b/>
                <w:sz w:val="20"/>
              </w:rPr>
            </w:r>
            <w:r/>
          </w:p>
        </w:tc>
      </w:tr>
      <w:tr>
        <w:trPr>
          <w:trHeight w:val="950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3" w:type="dxa"/>
            <w:textDirection w:val="lrTb"/>
            <w:noWrap w:val="false"/>
          </w:tcPr>
          <w:p>
            <w:pPr>
              <w:pStyle w:val="635"/>
              <w:jc w:val="both"/>
              <w:shd w:val="clear" w:color="auto" w:fill="auto"/>
            </w:pPr>
            <w:r>
              <w:t xml:space="preserve">Физическая</w:t>
            </w:r>
            <w:r/>
          </w:p>
          <w:p>
            <w:pPr>
              <w:pStyle w:val="635"/>
              <w:jc w:val="both"/>
              <w:shd w:val="clear" w:color="auto" w:fill="auto"/>
            </w:pPr>
            <w:r>
              <w:t xml:space="preserve">подготовка</w:t>
            </w:r>
            <w:r/>
          </w:p>
          <w:p>
            <w:pPr>
              <w:pStyle w:val="635"/>
              <w:jc w:val="both"/>
              <w:shd w:val="clear" w:color="auto" w:fill="auto"/>
            </w:pPr>
            <w:r>
              <w:t xml:space="preserve">Всего: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200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1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6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0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16"/>
              </w:rPr>
            </w:pPr>
            <w:r>
              <w:rPr>
                <w:b w:val="false"/>
                <w:sz w:val="20"/>
                <w:szCs w:val="16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16"/>
              </w:rPr>
            </w:pPr>
            <w:r>
              <w:rPr>
                <w:b w:val="false"/>
                <w:sz w:val="20"/>
                <w:szCs w:val="16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3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3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5"/>
              <w:ind w:left="120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</w:tr>
      <w:tr>
        <w:trPr>
          <w:trHeight w:val="307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3" w:type="dxa"/>
            <w:textDirection w:val="lrTb"/>
            <w:noWrap w:val="false"/>
          </w:tcPr>
          <w:p>
            <w:pPr>
              <w:pStyle w:val="635"/>
              <w:jc w:val="both"/>
              <w:spacing w:lineRule="auto" w:line="240"/>
              <w:shd w:val="clear" w:color="auto" w:fill="auto"/>
            </w:pPr>
            <w:r>
              <w:t xml:space="preserve">ОФП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b/>
                <w:bCs/>
                <w:spacing w:val="3"/>
                <w:sz w:val="20"/>
                <w:szCs w:val="24"/>
              </w:rPr>
            </w:pPr>
            <w:r>
              <w:rPr>
                <w:b/>
                <w:bCs/>
                <w:spacing w:val="3"/>
                <w:sz w:val="20"/>
                <w:szCs w:val="24"/>
              </w:rPr>
              <w:t xml:space="preserve">50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1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6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00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3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6"/>
              <w:ind w:left="120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</w:tr>
      <w:tr>
        <w:trPr>
          <w:trHeight w:val="312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3" w:type="dxa"/>
            <w:textDirection w:val="lrTb"/>
            <w:noWrap w:val="false"/>
          </w:tcPr>
          <w:p>
            <w:pPr>
              <w:pStyle w:val="635"/>
              <w:jc w:val="both"/>
              <w:spacing w:lineRule="auto" w:line="240"/>
              <w:shd w:val="clear" w:color="auto" w:fill="auto"/>
            </w:pPr>
            <w:r>
              <w:t xml:space="preserve">СФП и СТП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b/>
                <w:bCs/>
                <w:spacing w:val="3"/>
                <w:sz w:val="20"/>
                <w:szCs w:val="24"/>
              </w:rPr>
            </w:pPr>
            <w:r>
              <w:rPr>
                <w:b/>
                <w:bCs/>
                <w:spacing w:val="3"/>
                <w:sz w:val="20"/>
                <w:szCs w:val="24"/>
              </w:rPr>
              <w:t xml:space="preserve">150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1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pStyle w:val="635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6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3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0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3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6"/>
              <w:ind w:left="120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ind w:left="140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</w:t>
            </w:r>
            <w:r>
              <w:rPr>
                <w:sz w:val="20"/>
              </w:rPr>
            </w:r>
            <w:r/>
          </w:p>
        </w:tc>
      </w:tr>
      <w:tr>
        <w:trPr>
          <w:trHeight w:val="926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3" w:type="dxa"/>
            <w:textDirection w:val="lrTb"/>
            <w:noWrap w:val="false"/>
          </w:tcPr>
          <w:p>
            <w:pPr>
              <w:pStyle w:val="635"/>
              <w:ind w:left="140"/>
              <w:spacing w:lineRule="exact" w:line="226"/>
              <w:shd w:val="clear" w:color="auto" w:fill="auto"/>
            </w:pPr>
            <w:r>
              <w:t xml:space="preserve">Соревнования и</w:t>
            </w:r>
            <w:r/>
          </w:p>
          <w:p>
            <w:pPr>
              <w:pStyle w:val="635"/>
              <w:ind w:left="140"/>
              <w:spacing w:lineRule="exact" w:line="226"/>
              <w:shd w:val="clear" w:color="auto" w:fill="auto"/>
            </w:pPr>
            <w:r>
              <w:t xml:space="preserve">контрольные испытания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5"/>
              <w:ind w:left="200"/>
              <w:jc w:val="center"/>
              <w:spacing w:lineRule="auto" w:line="240"/>
              <w:shd w:val="clear" w:color="auto" w:fill="auto"/>
              <w:rPr>
                <w:b/>
                <w:bCs/>
                <w:spacing w:val="3"/>
                <w:sz w:val="20"/>
                <w:szCs w:val="24"/>
              </w:rPr>
            </w:pPr>
            <w:r>
              <w:rPr>
                <w:b/>
                <w:bCs/>
                <w:spacing w:val="3"/>
                <w:sz w:val="20"/>
                <w:szCs w:val="24"/>
              </w:rPr>
              <w:t xml:space="preserve">5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0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</w:r>
            <w:bookmarkStart w:id="1" w:name="_GoBack"/>
            <w:r>
              <w:rPr>
                <w:sz w:val="20"/>
              </w:rPr>
            </w:r>
            <w:bookmarkEnd w:id="1"/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>
          <w:trHeight w:val="610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3" w:type="dxa"/>
            <w:textDirection w:val="lrTb"/>
            <w:noWrap w:val="false"/>
          </w:tcPr>
          <w:p>
            <w:pPr>
              <w:pStyle w:val="635"/>
              <w:ind w:left="140"/>
              <w:shd w:val="clear" w:color="auto" w:fill="auto"/>
            </w:pPr>
            <w:r>
              <w:t xml:space="preserve">Теор</w:t>
            </w:r>
            <w:r>
              <w:t xml:space="preserve">-кая подготовка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5"/>
              <w:ind w:left="200"/>
              <w:jc w:val="center"/>
              <w:spacing w:lineRule="auto" w:line="240"/>
              <w:shd w:val="clear" w:color="auto" w:fill="auto"/>
              <w:rPr>
                <w:b/>
                <w:bCs/>
                <w:spacing w:val="3"/>
                <w:sz w:val="20"/>
                <w:szCs w:val="18"/>
              </w:rPr>
            </w:pPr>
            <w:r>
              <w:rPr>
                <w:b/>
                <w:bCs/>
                <w:spacing w:val="3"/>
                <w:sz w:val="20"/>
                <w:szCs w:val="18"/>
              </w:rPr>
              <w:t xml:space="preserve">9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3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>
          <w:trHeight w:val="958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3" w:type="dxa"/>
            <w:textDirection w:val="lrTb"/>
            <w:noWrap w:val="false"/>
          </w:tcPr>
          <w:p>
            <w:pPr>
              <w:pStyle w:val="635"/>
              <w:ind w:left="140"/>
              <w:shd w:val="clear" w:color="auto" w:fill="auto"/>
            </w:pPr>
            <w:r>
              <w:t xml:space="preserve">Медицинское обследование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5"/>
              <w:ind w:left="200"/>
              <w:jc w:val="center"/>
              <w:spacing w:lineRule="auto" w:line="240"/>
              <w:shd w:val="clear" w:color="auto" w:fill="auto"/>
              <w:rPr>
                <w:b/>
                <w:bCs/>
                <w:spacing w:val="3"/>
                <w:sz w:val="20"/>
                <w:szCs w:val="24"/>
              </w:rPr>
            </w:pPr>
            <w:r>
              <w:rPr>
                <w:b/>
                <w:bCs/>
                <w:spacing w:val="3"/>
                <w:sz w:val="20"/>
                <w:szCs w:val="24"/>
              </w:rPr>
              <w:t xml:space="preserve">2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1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0"/>
                <w:szCs w:val="24"/>
              </w:rPr>
            </w:pPr>
            <w:r>
              <w:rPr>
                <w:b w:val="false"/>
                <w:sz w:val="20"/>
                <w:szCs w:val="24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>
          <w:trHeight w:val="301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3" w:type="dxa"/>
            <w:textDirection w:val="lrTb"/>
            <w:noWrap w:val="false"/>
          </w:tcPr>
          <w:p>
            <w:pPr>
              <w:pStyle w:val="635"/>
              <w:ind w:left="140"/>
              <w:spacing w:lineRule="auto" w:line="240"/>
              <w:shd w:val="clear" w:color="auto" w:fill="auto"/>
            </w:pPr>
            <w:r>
              <w:t xml:space="preserve">Всего часов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6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4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1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4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2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6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2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4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4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2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4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2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3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4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4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4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2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4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4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6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4</w:t>
            </w:r>
            <w:r>
              <w:rPr>
                <w:b/>
                <w:sz w:val="20"/>
              </w:rPr>
            </w:r>
            <w:r/>
          </w:p>
        </w:tc>
      </w:tr>
    </w:tbl>
    <w:p>
      <w:pPr>
        <w:ind w:left="426" w:firstLine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д/о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Кудо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Сен В.Д.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cs="Times New Roman"/>
          <w:sz w:val="28"/>
          <w:szCs w:val="28"/>
        </w:rPr>
        <w:t xml:space="preserve">а обучения</w:t>
      </w:r>
      <w:r>
        <w:rPr>
          <w:rFonts w:ascii="Times New Roman" w:hAnsi="Times New Roman" w:cs="Times New Roman"/>
          <w:sz w:val="28"/>
          <w:szCs w:val="28"/>
        </w:rPr>
        <w:t xml:space="preserve">, 2021-2022 уч.год</w:t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sectPr>
      <w:footnotePr/>
      <w:endnotePr/>
      <w:type w:val="nextPage"/>
      <w:pgSz w:w="16837" w:h="11905" w:orient="landscape"/>
      <w:pgMar w:top="0" w:right="252" w:bottom="0" w:left="0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sz w:val="24"/>
        <w:szCs w:val="24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3"/>
    <w:next w:val="623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4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3"/>
    <w:next w:val="623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4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3"/>
    <w:next w:val="623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4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3"/>
    <w:next w:val="623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4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3"/>
    <w:next w:val="623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4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3"/>
    <w:next w:val="623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4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3"/>
    <w:next w:val="623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4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3"/>
    <w:next w:val="623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4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3"/>
    <w:next w:val="623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4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3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3"/>
    <w:next w:val="623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4"/>
    <w:link w:val="467"/>
    <w:uiPriority w:val="10"/>
    <w:rPr>
      <w:sz w:val="48"/>
      <w:szCs w:val="48"/>
    </w:rPr>
  </w:style>
  <w:style w:type="paragraph" w:styleId="469">
    <w:name w:val="Subtitle"/>
    <w:basedOn w:val="623"/>
    <w:next w:val="623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4"/>
    <w:link w:val="469"/>
    <w:uiPriority w:val="11"/>
    <w:rPr>
      <w:sz w:val="24"/>
      <w:szCs w:val="24"/>
    </w:rPr>
  </w:style>
  <w:style w:type="paragraph" w:styleId="471">
    <w:name w:val="Quote"/>
    <w:basedOn w:val="623"/>
    <w:next w:val="623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3"/>
    <w:next w:val="623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3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4"/>
    <w:link w:val="475"/>
    <w:uiPriority w:val="99"/>
  </w:style>
  <w:style w:type="paragraph" w:styleId="477">
    <w:name w:val="Footer"/>
    <w:basedOn w:val="623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4"/>
    <w:link w:val="477"/>
    <w:uiPriority w:val="99"/>
  </w:style>
  <w:style w:type="paragraph" w:styleId="479">
    <w:name w:val="Caption"/>
    <w:basedOn w:val="623"/>
    <w:next w:val="6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07">
    <w:name w:val="footnote text"/>
    <w:basedOn w:val="623"/>
    <w:link w:val="608"/>
    <w:uiPriority w:val="99"/>
    <w:semiHidden/>
    <w:unhideWhenUsed/>
    <w:rPr>
      <w:sz w:val="18"/>
    </w:rPr>
    <w:pPr>
      <w:spacing w:lineRule="auto" w:line="240" w:after="40"/>
    </w:pPr>
  </w:style>
  <w:style w:type="character" w:styleId="608">
    <w:name w:val="Footnote Text Char"/>
    <w:link w:val="607"/>
    <w:uiPriority w:val="99"/>
    <w:rPr>
      <w:sz w:val="18"/>
    </w:rPr>
  </w:style>
  <w:style w:type="character" w:styleId="609">
    <w:name w:val="footnote reference"/>
    <w:basedOn w:val="624"/>
    <w:uiPriority w:val="99"/>
    <w:unhideWhenUsed/>
    <w:rPr>
      <w:vertAlign w:val="superscript"/>
    </w:rPr>
  </w:style>
  <w:style w:type="paragraph" w:styleId="610">
    <w:name w:val="endnote text"/>
    <w:basedOn w:val="623"/>
    <w:link w:val="611"/>
    <w:uiPriority w:val="99"/>
    <w:semiHidden/>
    <w:unhideWhenUsed/>
    <w:rPr>
      <w:sz w:val="20"/>
    </w:rPr>
    <w:pPr>
      <w:spacing w:lineRule="auto" w:line="240" w:after="0"/>
    </w:pPr>
  </w:style>
  <w:style w:type="character" w:styleId="611">
    <w:name w:val="Endnote Text Char"/>
    <w:link w:val="610"/>
    <w:uiPriority w:val="99"/>
    <w:rPr>
      <w:sz w:val="20"/>
    </w:rPr>
  </w:style>
  <w:style w:type="character" w:styleId="612">
    <w:name w:val="endnote reference"/>
    <w:basedOn w:val="624"/>
    <w:uiPriority w:val="99"/>
    <w:semiHidden/>
    <w:unhideWhenUsed/>
    <w:rPr>
      <w:vertAlign w:val="superscript"/>
    </w:rPr>
  </w:style>
  <w:style w:type="paragraph" w:styleId="613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614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615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616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617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618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619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620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621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622">
    <w:name w:val="TOC Heading"/>
    <w:uiPriority w:val="39"/>
    <w:unhideWhenUsed/>
  </w:style>
  <w:style w:type="paragraph" w:styleId="623" w:default="1">
    <w:name w:val="Normal"/>
    <w:rPr>
      <w:color w:val="000000"/>
    </w:rPr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character" w:styleId="627">
    <w:name w:val="Hyperlink"/>
    <w:basedOn w:val="624"/>
    <w:rPr>
      <w:color w:val="648BCB"/>
      <w:u w:val="single"/>
    </w:rPr>
  </w:style>
  <w:style w:type="character" w:styleId="628" w:customStyle="1">
    <w:name w:val="Заголовок №1_"/>
    <w:basedOn w:val="624"/>
    <w:link w:val="634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3"/>
      <w:sz w:val="21"/>
      <w:szCs w:val="21"/>
    </w:rPr>
  </w:style>
  <w:style w:type="character" w:styleId="629" w:customStyle="1">
    <w:name w:val="Основной текст_"/>
    <w:basedOn w:val="624"/>
    <w:link w:val="63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8"/>
      <w:sz w:val="19"/>
      <w:szCs w:val="19"/>
    </w:rPr>
  </w:style>
  <w:style w:type="character" w:styleId="630" w:customStyle="1">
    <w:name w:val="Основной текст (2)_"/>
    <w:basedOn w:val="624"/>
    <w:link w:val="636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3"/>
      <w:sz w:val="15"/>
      <w:szCs w:val="15"/>
    </w:rPr>
  </w:style>
  <w:style w:type="character" w:styleId="631" w:customStyle="1">
    <w:name w:val="Основной текст (3)_"/>
    <w:basedOn w:val="624"/>
    <w:link w:val="63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-13"/>
      <w:sz w:val="16"/>
      <w:szCs w:val="16"/>
      <w:lang w:val="en-US"/>
    </w:rPr>
  </w:style>
  <w:style w:type="character" w:styleId="632" w:customStyle="1">
    <w:name w:val="Основной текст (4)_"/>
    <w:basedOn w:val="624"/>
    <w:link w:val="63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11"/>
      <w:szCs w:val="11"/>
    </w:rPr>
  </w:style>
  <w:style w:type="character" w:styleId="633" w:customStyle="1">
    <w:name w:val="Основной текст (2) + 10 pt;Не полужирный"/>
    <w:basedOn w:val="630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pacing w:val="8"/>
      <w:sz w:val="19"/>
      <w:szCs w:val="19"/>
    </w:rPr>
  </w:style>
  <w:style w:type="paragraph" w:styleId="634" w:customStyle="1">
    <w:name w:val="Заголовок №1"/>
    <w:basedOn w:val="623"/>
    <w:link w:val="628"/>
    <w:rPr>
      <w:rFonts w:ascii="Times New Roman" w:hAnsi="Times New Roman" w:cs="Times New Roman" w:eastAsia="Times New Roman"/>
      <w:spacing w:val="3"/>
      <w:sz w:val="21"/>
      <w:szCs w:val="21"/>
    </w:rPr>
    <w:pPr>
      <w:jc w:val="both"/>
      <w:spacing w:lineRule="exact" w:line="274" w:after="240"/>
      <w:shd w:val="clear" w:fill="FFFFFF" w:color="FFFFFF"/>
      <w:outlineLvl w:val="0"/>
    </w:pPr>
  </w:style>
  <w:style w:type="paragraph" w:styleId="635" w:customStyle="1">
    <w:name w:val="Основной текст1"/>
    <w:basedOn w:val="623"/>
    <w:link w:val="629"/>
    <w:rPr>
      <w:rFonts w:ascii="Times New Roman" w:hAnsi="Times New Roman" w:cs="Times New Roman" w:eastAsia="Times New Roman"/>
      <w:spacing w:val="8"/>
      <w:sz w:val="19"/>
      <w:szCs w:val="19"/>
    </w:rPr>
    <w:pPr>
      <w:spacing w:lineRule="exact" w:line="230"/>
      <w:shd w:val="clear" w:fill="FFFFFF" w:color="FFFFFF"/>
    </w:pPr>
  </w:style>
  <w:style w:type="paragraph" w:styleId="636" w:customStyle="1">
    <w:name w:val="Основной текст (2)"/>
    <w:basedOn w:val="623"/>
    <w:link w:val="630"/>
    <w:rPr>
      <w:rFonts w:ascii="Times New Roman" w:hAnsi="Times New Roman" w:cs="Times New Roman" w:eastAsia="Times New Roman"/>
      <w:b/>
      <w:bCs/>
      <w:spacing w:val="3"/>
      <w:sz w:val="15"/>
      <w:szCs w:val="15"/>
    </w:rPr>
    <w:pPr>
      <w:spacing w:lineRule="atLeast" w:line="0"/>
      <w:shd w:val="clear" w:fill="FFFFFF" w:color="FFFFFF"/>
    </w:pPr>
  </w:style>
  <w:style w:type="paragraph" w:styleId="637" w:customStyle="1">
    <w:name w:val="Основной текст (3)"/>
    <w:basedOn w:val="623"/>
    <w:link w:val="631"/>
    <w:rPr>
      <w:rFonts w:ascii="Times New Roman" w:hAnsi="Times New Roman" w:cs="Times New Roman" w:eastAsia="Times New Roman"/>
      <w:i/>
      <w:iCs/>
      <w:spacing w:val="-13"/>
      <w:sz w:val="16"/>
      <w:szCs w:val="16"/>
      <w:lang w:val="en-US"/>
    </w:rPr>
    <w:pPr>
      <w:jc w:val="both"/>
      <w:spacing w:lineRule="exact" w:line="72"/>
      <w:shd w:val="clear" w:fill="FFFFFF" w:color="FFFFFF"/>
    </w:pPr>
  </w:style>
  <w:style w:type="paragraph" w:styleId="638" w:customStyle="1">
    <w:name w:val="Основной текст (4)"/>
    <w:basedOn w:val="623"/>
    <w:link w:val="632"/>
    <w:rPr>
      <w:rFonts w:ascii="Times New Roman" w:hAnsi="Times New Roman" w:cs="Times New Roman" w:eastAsia="Times New Roman"/>
      <w:sz w:val="11"/>
      <w:szCs w:val="11"/>
    </w:rPr>
    <w:pPr>
      <w:spacing w:lineRule="atLeast" w:line="0"/>
      <w:shd w:val="clear" w:fill="FFFFFF" w:color="FFFF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Rovesnik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MetodKabinet_1</dc:creator>
  <cp:revision>35</cp:revision>
  <dcterms:created xsi:type="dcterms:W3CDTF">2015-09-08T10:35:00Z</dcterms:created>
  <dcterms:modified xsi:type="dcterms:W3CDTF">2021-09-27T08:55:35Z</dcterms:modified>
</cp:coreProperties>
</file>